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87FAF" w14:textId="41D87B0A" w:rsidR="0092705D" w:rsidRPr="0092705D" w:rsidRDefault="0092705D" w:rsidP="0092705D">
      <w:pPr>
        <w:spacing w:before="100" w:beforeAutospacing="1" w:after="100" w:afterAutospacing="1" w:line="305" w:lineRule="atLeast"/>
        <w:jc w:val="center"/>
        <w:outlineLvl w:val="0"/>
        <w:rPr>
          <w:rFonts w:ascii="Helvetica" w:eastAsia="Times New Roman" w:hAnsi="Helvetica" w:cs="Helvetica"/>
          <w:b/>
          <w:bCs/>
          <w:color w:val="212121"/>
          <w:spacing w:val="-3"/>
          <w:kern w:val="36"/>
          <w:sz w:val="24"/>
          <w:szCs w:val="24"/>
          <w14:ligatures w14:val="none"/>
        </w:rPr>
      </w:pPr>
      <w:r w:rsidRPr="0092705D">
        <w:rPr>
          <w:rFonts w:ascii="Helvetica" w:eastAsia="Times New Roman" w:hAnsi="Helvetica" w:cs="Helvetica"/>
          <w:b/>
          <w:bCs/>
          <w:color w:val="212121"/>
          <w:spacing w:val="-3"/>
          <w:kern w:val="36"/>
          <w:sz w:val="24"/>
          <w:szCs w:val="24"/>
          <w14:ligatures w14:val="none"/>
        </w:rPr>
        <w:t>https://www.teenvogue.com/story/they-them-questions-answered</w:t>
      </w:r>
    </w:p>
    <w:p w14:paraId="7988BAC9" w14:textId="77777777" w:rsidR="0092705D" w:rsidRDefault="0092705D" w:rsidP="0092705D">
      <w:pPr>
        <w:spacing w:before="100" w:beforeAutospacing="1" w:after="100" w:afterAutospacing="1" w:line="305" w:lineRule="atLeast"/>
        <w:jc w:val="center"/>
        <w:outlineLvl w:val="0"/>
        <w:rPr>
          <w:rFonts w:ascii="Helvetica" w:eastAsia="Times New Roman" w:hAnsi="Helvetica" w:cs="Helvetica"/>
          <w:b/>
          <w:bCs/>
          <w:color w:val="212121"/>
          <w:spacing w:val="-3"/>
          <w:kern w:val="36"/>
          <w:sz w:val="59"/>
          <w:szCs w:val="59"/>
          <w14:ligatures w14:val="none"/>
        </w:rPr>
      </w:pPr>
    </w:p>
    <w:p w14:paraId="606B07B6" w14:textId="0D971EE4" w:rsidR="0092705D" w:rsidRPr="0092705D" w:rsidRDefault="0092705D" w:rsidP="0092705D">
      <w:pPr>
        <w:spacing w:before="100" w:beforeAutospacing="1" w:after="100" w:afterAutospacing="1" w:line="305" w:lineRule="atLeast"/>
        <w:jc w:val="center"/>
        <w:outlineLvl w:val="0"/>
        <w:rPr>
          <w:rFonts w:ascii="Helvetica" w:eastAsia="Times New Roman" w:hAnsi="Helvetica" w:cs="Helvetica"/>
          <w:b/>
          <w:bCs/>
          <w:color w:val="212121"/>
          <w:spacing w:val="-3"/>
          <w:kern w:val="36"/>
          <w:sz w:val="59"/>
          <w:szCs w:val="59"/>
          <w14:ligatures w14:val="none"/>
        </w:rPr>
      </w:pPr>
      <w:r w:rsidRPr="0092705D">
        <w:rPr>
          <w:rFonts w:ascii="Helvetica" w:eastAsia="Times New Roman" w:hAnsi="Helvetica" w:cs="Helvetica"/>
          <w:b/>
          <w:bCs/>
          <w:color w:val="212121"/>
          <w:spacing w:val="-3"/>
          <w:kern w:val="36"/>
          <w:sz w:val="59"/>
          <w:szCs w:val="59"/>
          <w14:ligatures w14:val="none"/>
        </w:rPr>
        <w:t xml:space="preserve">They/Them Pronouns: All Your Questions </w:t>
      </w:r>
      <w:proofErr w:type="gramStart"/>
      <w:r w:rsidRPr="0092705D">
        <w:rPr>
          <w:rFonts w:ascii="Helvetica" w:eastAsia="Times New Roman" w:hAnsi="Helvetica" w:cs="Helvetica"/>
          <w:b/>
          <w:bCs/>
          <w:color w:val="212121"/>
          <w:spacing w:val="-3"/>
          <w:kern w:val="36"/>
          <w:sz w:val="59"/>
          <w:szCs w:val="59"/>
          <w14:ligatures w14:val="none"/>
        </w:rPr>
        <w:t>About  Gender</w:t>
      </w:r>
      <w:proofErr w:type="gramEnd"/>
      <w:r w:rsidRPr="0092705D">
        <w:rPr>
          <w:rFonts w:ascii="Helvetica" w:eastAsia="Times New Roman" w:hAnsi="Helvetica" w:cs="Helvetica"/>
          <w:b/>
          <w:bCs/>
          <w:color w:val="212121"/>
          <w:spacing w:val="-3"/>
          <w:kern w:val="36"/>
          <w:sz w:val="59"/>
          <w:szCs w:val="59"/>
          <w14:ligatures w14:val="none"/>
        </w:rPr>
        <w:t xml:space="preserve"> Neutral Pronouns Answered</w:t>
      </w:r>
    </w:p>
    <w:p w14:paraId="0513B06E" w14:textId="77777777" w:rsidR="0092705D" w:rsidRPr="0092705D" w:rsidRDefault="0092705D" w:rsidP="0092705D">
      <w:pPr>
        <w:spacing w:after="0" w:line="319" w:lineRule="atLeast"/>
        <w:jc w:val="center"/>
        <w:rPr>
          <w:rFonts w:ascii="Helvetica" w:eastAsia="Times New Roman" w:hAnsi="Helvetica" w:cs="Helvetica"/>
          <w:color w:val="212121"/>
          <w:kern w:val="0"/>
          <w:sz w:val="27"/>
          <w:szCs w:val="27"/>
          <w14:ligatures w14:val="none"/>
        </w:rPr>
      </w:pPr>
      <w:r w:rsidRPr="0092705D">
        <w:rPr>
          <w:rFonts w:ascii="Helvetica" w:eastAsia="Times New Roman" w:hAnsi="Helvetica" w:cs="Helvetica"/>
          <w:color w:val="212121"/>
          <w:kern w:val="0"/>
          <w:sz w:val="27"/>
          <w:szCs w:val="27"/>
          <w14:ligatures w14:val="none"/>
        </w:rPr>
        <w:t xml:space="preserve">From the history of </w:t>
      </w:r>
      <w:proofErr w:type="gramStart"/>
      <w:r w:rsidRPr="0092705D">
        <w:rPr>
          <w:rFonts w:ascii="Helvetica" w:eastAsia="Times New Roman" w:hAnsi="Helvetica" w:cs="Helvetica"/>
          <w:color w:val="212121"/>
          <w:kern w:val="0"/>
          <w:sz w:val="27"/>
          <w:szCs w:val="27"/>
          <w14:ligatures w14:val="none"/>
        </w:rPr>
        <w:t>gender neutral</w:t>
      </w:r>
      <w:proofErr w:type="gramEnd"/>
      <w:r w:rsidRPr="0092705D">
        <w:rPr>
          <w:rFonts w:ascii="Helvetica" w:eastAsia="Times New Roman" w:hAnsi="Helvetica" w:cs="Helvetica"/>
          <w:color w:val="212121"/>
          <w:kern w:val="0"/>
          <w:sz w:val="27"/>
          <w:szCs w:val="27"/>
          <w14:ligatures w14:val="none"/>
        </w:rPr>
        <w:t xml:space="preserve"> pronouns (they aren’t new!) to what to do if you mess it up.</w:t>
      </w:r>
    </w:p>
    <w:p w14:paraId="5F64213C" w14:textId="77777777" w:rsidR="0092705D" w:rsidRPr="0092705D" w:rsidRDefault="0092705D" w:rsidP="0092705D">
      <w:pPr>
        <w:spacing w:beforeAutospacing="1" w:after="0" w:afterAutospacing="1" w:line="360" w:lineRule="atLeast"/>
        <w:jc w:val="center"/>
        <w:rPr>
          <w:rFonts w:ascii="Helvetica" w:eastAsia="Times New Roman" w:hAnsi="Helvetica" w:cs="Helvetica"/>
          <w:b/>
          <w:bCs/>
          <w:caps/>
          <w:color w:val="212121"/>
          <w:spacing w:val="12"/>
          <w:kern w:val="0"/>
          <w:sz w:val="18"/>
          <w:szCs w:val="18"/>
          <w14:ligatures w14:val="none"/>
        </w:rPr>
      </w:pPr>
      <w:r w:rsidRPr="0092705D">
        <w:rPr>
          <w:rFonts w:ascii="Helvetica" w:eastAsia="Times New Roman" w:hAnsi="Helvetica" w:cs="Helvetica"/>
          <w:b/>
          <w:bCs/>
          <w:caps/>
          <w:color w:val="212121"/>
          <w:spacing w:val="12"/>
          <w:kern w:val="0"/>
          <w:sz w:val="18"/>
          <w:szCs w:val="18"/>
          <w14:ligatures w14:val="none"/>
        </w:rPr>
        <w:t>BY </w:t>
      </w:r>
      <w:hyperlink r:id="rId5" w:history="1">
        <w:r w:rsidRPr="0092705D">
          <w:rPr>
            <w:rFonts w:ascii="Helvetica" w:eastAsia="Times New Roman" w:hAnsi="Helvetica" w:cs="Helvetica"/>
            <w:b/>
            <w:bCs/>
            <w:caps/>
            <w:color w:val="E41224"/>
            <w:spacing w:val="12"/>
            <w:kern w:val="0"/>
            <w:sz w:val="18"/>
            <w:szCs w:val="18"/>
            <w14:ligatures w14:val="none"/>
          </w:rPr>
          <w:t>DESMOND MEAGLEY</w:t>
        </w:r>
      </w:hyperlink>
      <w:r w:rsidRPr="0092705D">
        <w:rPr>
          <w:rFonts w:ascii="Helvetica" w:eastAsia="Times New Roman" w:hAnsi="Helvetica" w:cs="Helvetica"/>
          <w:b/>
          <w:bCs/>
          <w:caps/>
          <w:color w:val="212121"/>
          <w:spacing w:val="12"/>
          <w:kern w:val="0"/>
          <w:sz w:val="18"/>
          <w:szCs w:val="18"/>
          <w14:ligatures w14:val="none"/>
        </w:rPr>
        <w:t> AND </w:t>
      </w:r>
      <w:hyperlink r:id="rId6" w:history="1">
        <w:r w:rsidRPr="0092705D">
          <w:rPr>
            <w:rFonts w:ascii="Helvetica" w:eastAsia="Times New Roman" w:hAnsi="Helvetica" w:cs="Helvetica"/>
            <w:b/>
            <w:bCs/>
            <w:caps/>
            <w:color w:val="E41224"/>
            <w:spacing w:val="12"/>
            <w:kern w:val="0"/>
            <w:sz w:val="18"/>
            <w:szCs w:val="18"/>
            <w14:ligatures w14:val="none"/>
          </w:rPr>
          <w:t>YOUTH RADIO</w:t>
        </w:r>
      </w:hyperlink>
    </w:p>
    <w:p w14:paraId="1F5BDA42" w14:textId="77777777" w:rsidR="0092705D" w:rsidRPr="0092705D" w:rsidRDefault="0092705D" w:rsidP="0092705D">
      <w:pPr>
        <w:spacing w:after="0" w:line="240" w:lineRule="auto"/>
        <w:rPr>
          <w:rFonts w:ascii="Times New Roman" w:eastAsia="Times New Roman" w:hAnsi="Times New Roman" w:cs="Times New Roman"/>
          <w:color w:val="F7F7F3"/>
          <w:kern w:val="0"/>
          <w:sz w:val="24"/>
          <w:szCs w:val="24"/>
          <w14:ligatures w14:val="none"/>
        </w:rPr>
      </w:pPr>
      <w:r w:rsidRPr="0092705D">
        <w:rPr>
          <w:rFonts w:ascii="Times New Roman" w:eastAsia="Times New Roman" w:hAnsi="Times New Roman" w:cs="Times New Roman"/>
          <w:color w:val="F7F7F3"/>
          <w:kern w:val="0"/>
          <w:sz w:val="24"/>
          <w:szCs w:val="24"/>
          <w14:ligatures w14:val="none"/>
        </w:rPr>
        <w:t>DECEMBER 15, 2021</w:t>
      </w:r>
    </w:p>
    <w:p w14:paraId="21D0D930" w14:textId="6515BB67" w:rsidR="0092705D" w:rsidRPr="0092705D" w:rsidRDefault="0092705D" w:rsidP="0092705D">
      <w:pPr>
        <w:spacing w:after="0" w:line="240" w:lineRule="auto"/>
        <w:rPr>
          <w:rFonts w:ascii="Times New Roman" w:eastAsia="Times New Roman" w:hAnsi="Times New Roman" w:cs="Times New Roman"/>
          <w:kern w:val="0"/>
          <w:sz w:val="24"/>
          <w:szCs w:val="24"/>
          <w14:ligatures w14:val="none"/>
        </w:rPr>
      </w:pPr>
    </w:p>
    <w:p w14:paraId="6428DDA7" w14:textId="77777777" w:rsidR="0092705D" w:rsidRPr="0092705D" w:rsidRDefault="0092705D" w:rsidP="0092705D">
      <w:pPr>
        <w:spacing w:after="0" w:line="360" w:lineRule="atLeast"/>
        <w:rPr>
          <w:rFonts w:ascii="Arial" w:eastAsia="Times New Roman" w:hAnsi="Arial" w:cs="Arial"/>
          <w:kern w:val="0"/>
          <w:sz w:val="18"/>
          <w:szCs w:val="18"/>
          <w14:ligatures w14:val="none"/>
        </w:rPr>
      </w:pPr>
      <w:r w:rsidRPr="0092705D">
        <w:rPr>
          <w:rFonts w:ascii="Arial" w:eastAsia="Times New Roman" w:hAnsi="Arial" w:cs="Arial"/>
          <w:caps/>
          <w:color w:val="212121"/>
          <w:spacing w:val="12"/>
          <w:kern w:val="0"/>
          <w:sz w:val="17"/>
          <w:szCs w:val="17"/>
          <w14:ligatures w14:val="none"/>
        </w:rPr>
        <w:t>LYDIA ORTIZ</w:t>
      </w:r>
    </w:p>
    <w:p w14:paraId="0ECC39FF" w14:textId="77777777" w:rsidR="0092705D" w:rsidRPr="0092705D" w:rsidRDefault="0092705D" w:rsidP="0092705D">
      <w:pPr>
        <w:spacing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 xml:space="preserve">People say the darndest things about </w:t>
      </w:r>
      <w:proofErr w:type="gramStart"/>
      <w:r w:rsidRPr="0092705D">
        <w:rPr>
          <w:rFonts w:ascii="Helvetica" w:eastAsia="Times New Roman" w:hAnsi="Helvetica" w:cs="Helvetica"/>
          <w:color w:val="212121"/>
          <w:kern w:val="0"/>
          <w:sz w:val="26"/>
          <w:szCs w:val="26"/>
          <w14:ligatures w14:val="none"/>
        </w:rPr>
        <w:t>they</w:t>
      </w:r>
      <w:proofErr w:type="gramEnd"/>
      <w:r w:rsidRPr="0092705D">
        <w:rPr>
          <w:rFonts w:ascii="Helvetica" w:eastAsia="Times New Roman" w:hAnsi="Helvetica" w:cs="Helvetica"/>
          <w:color w:val="212121"/>
          <w:kern w:val="0"/>
          <w:sz w:val="26"/>
          <w:szCs w:val="26"/>
          <w14:ligatures w14:val="none"/>
        </w:rPr>
        <w:t>/them pronouns.</w:t>
      </w:r>
    </w:p>
    <w:p w14:paraId="4BD99572"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When I tell someone that my </w:t>
      </w:r>
      <w:hyperlink r:id="rId7" w:history="1">
        <w:r w:rsidRPr="0092705D">
          <w:rPr>
            <w:rFonts w:ascii="Helvetica" w:eastAsia="Times New Roman" w:hAnsi="Helvetica" w:cs="Helvetica"/>
            <w:color w:val="E41224"/>
            <w:kern w:val="0"/>
            <w:sz w:val="26"/>
            <w:szCs w:val="26"/>
            <w:u w:val="single"/>
            <w14:ligatures w14:val="none"/>
          </w:rPr>
          <w:t>pronouns</w:t>
        </w:r>
      </w:hyperlink>
      <w:r w:rsidRPr="0092705D">
        <w:rPr>
          <w:rFonts w:ascii="Helvetica" w:eastAsia="Times New Roman" w:hAnsi="Helvetica" w:cs="Helvetica"/>
          <w:color w:val="212121"/>
          <w:kern w:val="0"/>
          <w:sz w:val="26"/>
          <w:szCs w:val="26"/>
          <w14:ligatures w14:val="none"/>
        </w:rPr>
        <w:t> are they/them/</w:t>
      </w:r>
      <w:proofErr w:type="spellStart"/>
      <w:r w:rsidRPr="0092705D">
        <w:rPr>
          <w:rFonts w:ascii="Helvetica" w:eastAsia="Times New Roman" w:hAnsi="Helvetica" w:cs="Helvetica"/>
          <w:color w:val="212121"/>
          <w:kern w:val="0"/>
          <w:sz w:val="26"/>
          <w:szCs w:val="26"/>
          <w14:ligatures w14:val="none"/>
        </w:rPr>
        <w:t>their</w:t>
      </w:r>
      <w:proofErr w:type="spellEnd"/>
      <w:r w:rsidRPr="0092705D">
        <w:rPr>
          <w:rFonts w:ascii="Helvetica" w:eastAsia="Times New Roman" w:hAnsi="Helvetica" w:cs="Helvetica"/>
          <w:color w:val="212121"/>
          <w:kern w:val="0"/>
          <w:sz w:val="26"/>
          <w:szCs w:val="26"/>
          <w14:ligatures w14:val="none"/>
        </w:rPr>
        <w:t>, I never know what to expect. Sometimes people say okay and move on, but other times, they’ll start to ask a whole bunch of questions that I don’t really feel like answering. It’s usually well intentioned; I get that people are just trying to understand. But I do get tired of explaining the same things about gender neutral pronouns over and over.</w:t>
      </w:r>
    </w:p>
    <w:p w14:paraId="75471DE3"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So to save everyone (myself included) some time and confusion, I’ve rounded up some responses to the most common questions — including a few of the frankly weirdest ones — that I get about my pronouns as a </w:t>
      </w:r>
      <w:hyperlink r:id="rId8" w:history="1">
        <w:r w:rsidRPr="0092705D">
          <w:rPr>
            <w:rFonts w:ascii="Helvetica" w:eastAsia="Times New Roman" w:hAnsi="Helvetica" w:cs="Helvetica"/>
            <w:color w:val="E41224"/>
            <w:kern w:val="0"/>
            <w:sz w:val="26"/>
            <w:szCs w:val="26"/>
            <w:u w:val="single"/>
            <w14:ligatures w14:val="none"/>
          </w:rPr>
          <w:t>nonbinary</w:t>
        </w:r>
      </w:hyperlink>
      <w:r w:rsidRPr="0092705D">
        <w:rPr>
          <w:rFonts w:ascii="Helvetica" w:eastAsia="Times New Roman" w:hAnsi="Helvetica" w:cs="Helvetica"/>
          <w:color w:val="212121"/>
          <w:kern w:val="0"/>
          <w:sz w:val="26"/>
          <w:szCs w:val="26"/>
          <w14:ligatures w14:val="none"/>
        </w:rPr>
        <w:t> person. We’ll also spend a little time unpacking what gender neutral and non-gender pronouns mean more generally.</w:t>
      </w:r>
    </w:p>
    <w:p w14:paraId="445287BF" w14:textId="77777777" w:rsidR="0092705D" w:rsidRPr="0092705D" w:rsidRDefault="0092705D" w:rsidP="0092705D">
      <w:pPr>
        <w:spacing w:before="600" w:after="240" w:line="305" w:lineRule="atLeast"/>
        <w:outlineLvl w:val="1"/>
        <w:rPr>
          <w:rFonts w:ascii="Helvetica" w:eastAsia="Times New Roman" w:hAnsi="Helvetica" w:cs="Helvetica"/>
          <w:b/>
          <w:bCs/>
          <w:color w:val="212121"/>
          <w:spacing w:val="-3"/>
          <w:kern w:val="0"/>
          <w:sz w:val="40"/>
          <w:szCs w:val="40"/>
          <w14:ligatures w14:val="none"/>
        </w:rPr>
      </w:pPr>
      <w:r w:rsidRPr="0092705D">
        <w:rPr>
          <w:rFonts w:ascii="Helvetica" w:eastAsia="Times New Roman" w:hAnsi="Helvetica" w:cs="Helvetica"/>
          <w:b/>
          <w:bCs/>
          <w:color w:val="212121"/>
          <w:spacing w:val="-3"/>
          <w:kern w:val="0"/>
          <w:sz w:val="40"/>
          <w:szCs w:val="40"/>
          <w14:ligatures w14:val="none"/>
        </w:rPr>
        <w:t>“You look like a boy/girl. Why use they instead of he/she?”</w:t>
      </w:r>
    </w:p>
    <w:p w14:paraId="2D2E9503"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lastRenderedPageBreak/>
        <w:t>I look like me. That’s all there is to it. If someone else looks at me and decides I am one thing or another based on the clothes I’m wearing, or whether I’m wearing makeup, that assumption is on them. It has nothing to do with who or what I actually am. Not only that, but — as our cis-het normative society can sometimes struggle to grasp — people who </w:t>
      </w:r>
      <w:r w:rsidRPr="0092705D">
        <w:rPr>
          <w:rFonts w:ascii="Helvetica" w:eastAsia="Times New Roman" w:hAnsi="Helvetica" w:cs="Helvetica"/>
          <w:i/>
          <w:iCs/>
          <w:color w:val="212121"/>
          <w:kern w:val="0"/>
          <w:sz w:val="26"/>
          <w:szCs w:val="26"/>
          <w14:ligatures w14:val="none"/>
        </w:rPr>
        <w:t>do</w:t>
      </w:r>
      <w:r w:rsidRPr="0092705D">
        <w:rPr>
          <w:rFonts w:ascii="Helvetica" w:eastAsia="Times New Roman" w:hAnsi="Helvetica" w:cs="Helvetica"/>
          <w:color w:val="212121"/>
          <w:kern w:val="0"/>
          <w:sz w:val="26"/>
          <w:szCs w:val="26"/>
          <w14:ligatures w14:val="none"/>
        </w:rPr>
        <w:t> identify as boys or girls can still look any number of ways, too. How a person looks or dresses is not an automatic confirmation of what you suppose their gender identity must be. Period.</w:t>
      </w:r>
    </w:p>
    <w:p w14:paraId="6F1759C5" w14:textId="77777777" w:rsidR="0092705D" w:rsidRPr="0092705D" w:rsidRDefault="0092705D" w:rsidP="0092705D">
      <w:pPr>
        <w:spacing w:before="600" w:after="240" w:line="305" w:lineRule="atLeast"/>
        <w:outlineLvl w:val="1"/>
        <w:rPr>
          <w:rFonts w:ascii="Helvetica" w:eastAsia="Times New Roman" w:hAnsi="Helvetica" w:cs="Helvetica"/>
          <w:b/>
          <w:bCs/>
          <w:color w:val="212121"/>
          <w:spacing w:val="-3"/>
          <w:kern w:val="0"/>
          <w:sz w:val="40"/>
          <w:szCs w:val="40"/>
          <w14:ligatures w14:val="none"/>
        </w:rPr>
      </w:pPr>
      <w:r w:rsidRPr="0092705D">
        <w:rPr>
          <w:rFonts w:ascii="Helvetica" w:eastAsia="Times New Roman" w:hAnsi="Helvetica" w:cs="Helvetica"/>
          <w:b/>
          <w:bCs/>
          <w:color w:val="212121"/>
          <w:spacing w:val="-3"/>
          <w:kern w:val="0"/>
          <w:sz w:val="40"/>
          <w:szCs w:val="40"/>
          <w14:ligatures w14:val="none"/>
        </w:rPr>
        <w:t>“You’re only one person! How does that work?”</w:t>
      </w:r>
    </w:p>
    <w:p w14:paraId="6DDBD7EB"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 xml:space="preserve">It’s really, </w:t>
      </w:r>
      <w:proofErr w:type="gramStart"/>
      <w:r w:rsidRPr="0092705D">
        <w:rPr>
          <w:rFonts w:ascii="Helvetica" w:eastAsia="Times New Roman" w:hAnsi="Helvetica" w:cs="Helvetica"/>
          <w:color w:val="212121"/>
          <w:kern w:val="0"/>
          <w:sz w:val="26"/>
          <w:szCs w:val="26"/>
          <w14:ligatures w14:val="none"/>
        </w:rPr>
        <w:t>really simple</w:t>
      </w:r>
      <w:proofErr w:type="gramEnd"/>
      <w:r w:rsidRPr="0092705D">
        <w:rPr>
          <w:rFonts w:ascii="Helvetica" w:eastAsia="Times New Roman" w:hAnsi="Helvetica" w:cs="Helvetica"/>
          <w:color w:val="212121"/>
          <w:kern w:val="0"/>
          <w:sz w:val="26"/>
          <w:szCs w:val="26"/>
          <w14:ligatures w14:val="none"/>
        </w:rPr>
        <w:t xml:space="preserve"> actually. In English, we already use singular “they” all the time when the gender of a person is unknown. Say you see 50 bucks on the ground and pick it up. You might say:</w:t>
      </w:r>
    </w:p>
    <w:p w14:paraId="25F74E3B"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“Oh, someone dropped their money here. I’ll set it aside for them, I bet they are looking everywhere!”</w:t>
      </w:r>
    </w:p>
    <w:p w14:paraId="1B80EAA7"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Using gendered pronouns in this situation is awkward and clunky; after all, you wouldn’t say: “Oh, someone dropped his or her money here. I’ll set it aside for him or her, I bet he or she is looking everywhere!” So, we use the singular “they” instead.</w:t>
      </w:r>
    </w:p>
    <w:p w14:paraId="3BB6CB81"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 xml:space="preserve">When someone </w:t>
      </w:r>
      <w:proofErr w:type="gramStart"/>
      <w:r w:rsidRPr="0092705D">
        <w:rPr>
          <w:rFonts w:ascii="Helvetica" w:eastAsia="Times New Roman" w:hAnsi="Helvetica" w:cs="Helvetica"/>
          <w:color w:val="212121"/>
          <w:kern w:val="0"/>
          <w:sz w:val="26"/>
          <w:szCs w:val="26"/>
          <w14:ligatures w14:val="none"/>
        </w:rPr>
        <w:t>uses</w:t>
      </w:r>
      <w:proofErr w:type="gramEnd"/>
      <w:r w:rsidRPr="0092705D">
        <w:rPr>
          <w:rFonts w:ascii="Helvetica" w:eastAsia="Times New Roman" w:hAnsi="Helvetica" w:cs="Helvetica"/>
          <w:color w:val="212121"/>
          <w:kern w:val="0"/>
          <w:sz w:val="26"/>
          <w:szCs w:val="26"/>
          <w14:ligatures w14:val="none"/>
        </w:rPr>
        <w:t xml:space="preserve"> they/them pronouns, all you have to do is apply that same sentence construction:</w:t>
      </w:r>
    </w:p>
    <w:p w14:paraId="7449B6DB" w14:textId="77777777" w:rsidR="0092705D" w:rsidRPr="0092705D" w:rsidRDefault="0092705D" w:rsidP="0092705D">
      <w:pPr>
        <w:spacing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“Oh, Desmond dropped their money here. I’ll set it aside for them, I bet they are looking everywhere!”</w:t>
      </w:r>
    </w:p>
    <w:p w14:paraId="4AF8F7EE"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Now if only I could get 50 bucks every time someone’s rude about my gender. No, I’m kidding. Let’s move on.</w:t>
      </w:r>
    </w:p>
    <w:p w14:paraId="4C4C2F6A" w14:textId="77777777" w:rsidR="0092705D" w:rsidRPr="0092705D" w:rsidRDefault="0092705D" w:rsidP="0092705D">
      <w:pPr>
        <w:spacing w:before="600" w:after="240" w:line="305" w:lineRule="atLeast"/>
        <w:outlineLvl w:val="1"/>
        <w:rPr>
          <w:rFonts w:ascii="Helvetica" w:eastAsia="Times New Roman" w:hAnsi="Helvetica" w:cs="Helvetica"/>
          <w:b/>
          <w:bCs/>
          <w:color w:val="212121"/>
          <w:spacing w:val="-3"/>
          <w:kern w:val="0"/>
          <w:sz w:val="40"/>
          <w:szCs w:val="40"/>
          <w14:ligatures w14:val="none"/>
        </w:rPr>
      </w:pPr>
      <w:r w:rsidRPr="0092705D">
        <w:rPr>
          <w:rFonts w:ascii="Helvetica" w:eastAsia="Times New Roman" w:hAnsi="Helvetica" w:cs="Helvetica"/>
          <w:b/>
          <w:bCs/>
          <w:color w:val="212121"/>
          <w:spacing w:val="-3"/>
          <w:kern w:val="0"/>
          <w:sz w:val="40"/>
          <w:szCs w:val="40"/>
          <w14:ligatures w14:val="none"/>
        </w:rPr>
        <w:lastRenderedPageBreak/>
        <w:t xml:space="preserve">“I’m fine with nonbinary people, but I don’t believe in </w:t>
      </w:r>
      <w:proofErr w:type="gramStart"/>
      <w:r w:rsidRPr="0092705D">
        <w:rPr>
          <w:rFonts w:ascii="Helvetica" w:eastAsia="Times New Roman" w:hAnsi="Helvetica" w:cs="Helvetica"/>
          <w:b/>
          <w:bCs/>
          <w:color w:val="212121"/>
          <w:spacing w:val="-3"/>
          <w:kern w:val="0"/>
          <w:sz w:val="40"/>
          <w:szCs w:val="40"/>
          <w14:ligatures w14:val="none"/>
        </w:rPr>
        <w:t>they</w:t>
      </w:r>
      <w:proofErr w:type="gramEnd"/>
      <w:r w:rsidRPr="0092705D">
        <w:rPr>
          <w:rFonts w:ascii="Helvetica" w:eastAsia="Times New Roman" w:hAnsi="Helvetica" w:cs="Helvetica"/>
          <w:b/>
          <w:bCs/>
          <w:color w:val="212121"/>
          <w:spacing w:val="-3"/>
          <w:kern w:val="0"/>
          <w:sz w:val="40"/>
          <w:szCs w:val="40"/>
          <w14:ligatures w14:val="none"/>
        </w:rPr>
        <w:t xml:space="preserve"> as a singular pronoun. It makes no sense.”</w:t>
      </w:r>
    </w:p>
    <w:p w14:paraId="21C3DA10"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Not only are you on the wrong side of history, you’re also on the wrong side of English, my friend.</w:t>
      </w:r>
    </w:p>
    <w:p w14:paraId="71916882"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Major dictionaries have recognized the singular “they” as grammatically correct for years, including the </w:t>
      </w:r>
      <w:hyperlink r:id="rId9" w:tgtFrame="_blank" w:history="1">
        <w:r w:rsidRPr="0092705D">
          <w:rPr>
            <w:rFonts w:ascii="Helvetica" w:eastAsia="Times New Roman" w:hAnsi="Helvetica" w:cs="Helvetica"/>
            <w:color w:val="E41224"/>
            <w:kern w:val="0"/>
            <w:sz w:val="26"/>
            <w:szCs w:val="26"/>
            <w:u w:val="single"/>
            <w14:ligatures w14:val="none"/>
          </w:rPr>
          <w:t>Oxford English Dictionary</w:t>
        </w:r>
      </w:hyperlink>
      <w:r w:rsidRPr="0092705D">
        <w:rPr>
          <w:rFonts w:ascii="Helvetica" w:eastAsia="Times New Roman" w:hAnsi="Helvetica" w:cs="Helvetica"/>
          <w:color w:val="212121"/>
          <w:kern w:val="0"/>
          <w:sz w:val="26"/>
          <w:szCs w:val="26"/>
          <w14:ligatures w14:val="none"/>
        </w:rPr>
        <w:t>, </w:t>
      </w:r>
      <w:hyperlink r:id="rId10" w:tgtFrame="_blank" w:history="1">
        <w:r w:rsidRPr="0092705D">
          <w:rPr>
            <w:rFonts w:ascii="Helvetica" w:eastAsia="Times New Roman" w:hAnsi="Helvetica" w:cs="Helvetica"/>
            <w:color w:val="E41224"/>
            <w:kern w:val="0"/>
            <w:sz w:val="26"/>
            <w:szCs w:val="26"/>
            <w:u w:val="single"/>
            <w14:ligatures w14:val="none"/>
          </w:rPr>
          <w:t>Merriam-Webster’s Dictionary</w:t>
        </w:r>
      </w:hyperlink>
      <w:r w:rsidRPr="0092705D">
        <w:rPr>
          <w:rFonts w:ascii="Helvetica" w:eastAsia="Times New Roman" w:hAnsi="Helvetica" w:cs="Helvetica"/>
          <w:color w:val="212121"/>
          <w:kern w:val="0"/>
          <w:sz w:val="26"/>
          <w:szCs w:val="26"/>
          <w14:ligatures w14:val="none"/>
        </w:rPr>
        <w:t>, and </w:t>
      </w:r>
      <w:hyperlink r:id="rId11" w:tgtFrame="_blank" w:history="1">
        <w:r w:rsidRPr="0092705D">
          <w:rPr>
            <w:rFonts w:ascii="Helvetica" w:eastAsia="Times New Roman" w:hAnsi="Helvetica" w:cs="Helvetica"/>
            <w:color w:val="E41224"/>
            <w:kern w:val="0"/>
            <w:sz w:val="26"/>
            <w:szCs w:val="26"/>
            <w:u w:val="single"/>
            <w14:ligatures w14:val="none"/>
          </w:rPr>
          <w:t>dictionary.com</w:t>
        </w:r>
      </w:hyperlink>
      <w:r w:rsidRPr="0092705D">
        <w:rPr>
          <w:rFonts w:ascii="Helvetica" w:eastAsia="Times New Roman" w:hAnsi="Helvetica" w:cs="Helvetica"/>
          <w:color w:val="212121"/>
          <w:kern w:val="0"/>
          <w:sz w:val="26"/>
          <w:szCs w:val="26"/>
          <w14:ligatures w14:val="none"/>
        </w:rPr>
        <w:t>. We’re not exactly making up new words and grammar rules here. The </w:t>
      </w:r>
      <w:hyperlink r:id="rId12" w:history="1">
        <w:r w:rsidRPr="0092705D">
          <w:rPr>
            <w:rFonts w:ascii="Helvetica" w:eastAsia="Times New Roman" w:hAnsi="Helvetica" w:cs="Helvetica"/>
            <w:color w:val="E41224"/>
            <w:kern w:val="0"/>
            <w:sz w:val="26"/>
            <w:szCs w:val="26"/>
            <w:u w:val="single"/>
            <w14:ligatures w14:val="none"/>
          </w:rPr>
          <w:t>AP Style Guide,</w:t>
        </w:r>
      </w:hyperlink>
      <w:r w:rsidRPr="0092705D">
        <w:rPr>
          <w:rFonts w:ascii="Helvetica" w:eastAsia="Times New Roman" w:hAnsi="Helvetica" w:cs="Helvetica"/>
          <w:color w:val="212121"/>
          <w:kern w:val="0"/>
          <w:sz w:val="26"/>
          <w:szCs w:val="26"/>
          <w14:ligatures w14:val="none"/>
        </w:rPr>
        <w:t> for the real grammar nerds among us, even allows the usage of singular “they” in cases where a subject doesn’t identify as male or female. (Not that the Associated Press is the arbiter of progressive, inclusive grammar — when Sam Smith </w:t>
      </w:r>
      <w:hyperlink r:id="rId13" w:history="1">
        <w:r w:rsidRPr="0092705D">
          <w:rPr>
            <w:rFonts w:ascii="Helvetica" w:eastAsia="Times New Roman" w:hAnsi="Helvetica" w:cs="Helvetica"/>
            <w:color w:val="E41224"/>
            <w:kern w:val="0"/>
            <w:sz w:val="26"/>
            <w:szCs w:val="26"/>
            <w:u w:val="single"/>
            <w14:ligatures w14:val="none"/>
          </w:rPr>
          <w:t>shared they were nonbinary</w:t>
        </w:r>
      </w:hyperlink>
      <w:r w:rsidRPr="0092705D">
        <w:rPr>
          <w:rFonts w:ascii="Helvetica" w:eastAsia="Times New Roman" w:hAnsi="Helvetica" w:cs="Helvetica"/>
          <w:color w:val="212121"/>
          <w:kern w:val="0"/>
          <w:sz w:val="26"/>
          <w:szCs w:val="26"/>
          <w14:ligatures w14:val="none"/>
        </w:rPr>
        <w:t> and asked fans to call them by they/them pronouns, the Associated Press </w:t>
      </w:r>
      <w:hyperlink r:id="rId14" w:tgtFrame="_blank" w:history="1">
        <w:r w:rsidRPr="0092705D">
          <w:rPr>
            <w:rFonts w:ascii="Helvetica" w:eastAsia="Times New Roman" w:hAnsi="Helvetica" w:cs="Helvetica"/>
            <w:color w:val="E41224"/>
            <w:kern w:val="0"/>
            <w:sz w:val="26"/>
            <w:szCs w:val="26"/>
            <w:u w:val="single"/>
            <w14:ligatures w14:val="none"/>
          </w:rPr>
          <w:t>wrote up the story</w:t>
        </w:r>
      </w:hyperlink>
      <w:r w:rsidRPr="0092705D">
        <w:rPr>
          <w:rFonts w:ascii="Helvetica" w:eastAsia="Times New Roman" w:hAnsi="Helvetica" w:cs="Helvetica"/>
          <w:color w:val="212121"/>
          <w:kern w:val="0"/>
          <w:sz w:val="26"/>
          <w:szCs w:val="26"/>
          <w14:ligatures w14:val="none"/>
        </w:rPr>
        <w:t> using he/him.)</w:t>
      </w:r>
    </w:p>
    <w:p w14:paraId="7263351D"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 xml:space="preserve">Beyond the singular “they” pronoun being correct grammatically, it’s also far from a modern invention. They </w:t>
      </w:r>
      <w:proofErr w:type="gramStart"/>
      <w:r w:rsidRPr="0092705D">
        <w:rPr>
          <w:rFonts w:ascii="Helvetica" w:eastAsia="Times New Roman" w:hAnsi="Helvetica" w:cs="Helvetica"/>
          <w:color w:val="212121"/>
          <w:kern w:val="0"/>
          <w:sz w:val="26"/>
          <w:szCs w:val="26"/>
          <w14:ligatures w14:val="none"/>
        </w:rPr>
        <w:t>has</w:t>
      </w:r>
      <w:proofErr w:type="gramEnd"/>
      <w:r w:rsidRPr="0092705D">
        <w:rPr>
          <w:rFonts w:ascii="Helvetica" w:eastAsia="Times New Roman" w:hAnsi="Helvetica" w:cs="Helvetica"/>
          <w:color w:val="212121"/>
          <w:kern w:val="0"/>
          <w:sz w:val="26"/>
          <w:szCs w:val="26"/>
          <w14:ligatures w14:val="none"/>
        </w:rPr>
        <w:t xml:space="preserve"> been used as a singular pronoun since at least the late 14th century, as seen in the circa-1375 French poem “William the Werewolf,” and some argue it was likely in use much earlier. Other historical examples of gender neutral pronouns range from literary — Jane Austen uses “they” in </w:t>
      </w:r>
      <w:r w:rsidRPr="0092705D">
        <w:rPr>
          <w:rFonts w:ascii="Helvetica" w:eastAsia="Times New Roman" w:hAnsi="Helvetica" w:cs="Helvetica"/>
          <w:i/>
          <w:iCs/>
          <w:color w:val="212121"/>
          <w:kern w:val="0"/>
          <w:sz w:val="26"/>
          <w:szCs w:val="26"/>
          <w14:ligatures w14:val="none"/>
        </w:rPr>
        <w:t>Pride and Prejudice</w:t>
      </w:r>
      <w:r w:rsidRPr="0092705D">
        <w:rPr>
          <w:rFonts w:ascii="Helvetica" w:eastAsia="Times New Roman" w:hAnsi="Helvetica" w:cs="Helvetica"/>
          <w:color w:val="212121"/>
          <w:kern w:val="0"/>
          <w:sz w:val="26"/>
          <w:szCs w:val="26"/>
          <w14:ligatures w14:val="none"/>
        </w:rPr>
        <w:t> — to medical, as when medical texts in the 1600s </w:t>
      </w:r>
      <w:hyperlink r:id="rId15" w:history="1">
        <w:r w:rsidRPr="0092705D">
          <w:rPr>
            <w:rFonts w:ascii="Helvetica" w:eastAsia="Times New Roman" w:hAnsi="Helvetica" w:cs="Helvetica"/>
            <w:color w:val="E41224"/>
            <w:kern w:val="0"/>
            <w:sz w:val="26"/>
            <w:szCs w:val="26"/>
            <w:u w:val="single"/>
            <w14:ligatures w14:val="none"/>
          </w:rPr>
          <w:t>referred</w:t>
        </w:r>
      </w:hyperlink>
      <w:r w:rsidRPr="0092705D">
        <w:rPr>
          <w:rFonts w:ascii="Helvetica" w:eastAsia="Times New Roman" w:hAnsi="Helvetica" w:cs="Helvetica"/>
          <w:color w:val="212121"/>
          <w:kern w:val="0"/>
          <w:sz w:val="26"/>
          <w:szCs w:val="26"/>
          <w14:ligatures w14:val="none"/>
        </w:rPr>
        <w:t> to individuals outside the gender binary as they/them. Neopronouns like “thon” and “hir” have </w:t>
      </w:r>
      <w:hyperlink r:id="rId16" w:history="1">
        <w:r w:rsidRPr="0092705D">
          <w:rPr>
            <w:rFonts w:ascii="Helvetica" w:eastAsia="Times New Roman" w:hAnsi="Helvetica" w:cs="Helvetica"/>
            <w:color w:val="E41224"/>
            <w:kern w:val="0"/>
            <w:sz w:val="26"/>
            <w:szCs w:val="26"/>
            <w:u w:val="single"/>
            <w14:ligatures w14:val="none"/>
          </w:rPr>
          <w:t>similarly found</w:t>
        </w:r>
      </w:hyperlink>
      <w:r w:rsidRPr="0092705D">
        <w:rPr>
          <w:rFonts w:ascii="Helvetica" w:eastAsia="Times New Roman" w:hAnsi="Helvetica" w:cs="Helvetica"/>
          <w:color w:val="212121"/>
          <w:kern w:val="0"/>
          <w:sz w:val="26"/>
          <w:szCs w:val="26"/>
          <w14:ligatures w14:val="none"/>
        </w:rPr>
        <w:t> strong footholds at different points in history, and as many as 250 gender neutral English-language pronouns have been advocated for since the 1780s.</w:t>
      </w:r>
    </w:p>
    <w:p w14:paraId="62F99D55"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 xml:space="preserve">Clearly, the singular “they” isn’t exactly a modern-day fad, and </w:t>
      </w:r>
      <w:proofErr w:type="gramStart"/>
      <w:r w:rsidRPr="0092705D">
        <w:rPr>
          <w:rFonts w:ascii="Helvetica" w:eastAsia="Times New Roman" w:hAnsi="Helvetica" w:cs="Helvetica"/>
          <w:color w:val="212121"/>
          <w:kern w:val="0"/>
          <w:sz w:val="26"/>
          <w:szCs w:val="26"/>
          <w14:ligatures w14:val="none"/>
        </w:rPr>
        <w:t>gender neutral</w:t>
      </w:r>
      <w:proofErr w:type="gramEnd"/>
      <w:r w:rsidRPr="0092705D">
        <w:rPr>
          <w:rFonts w:ascii="Helvetica" w:eastAsia="Times New Roman" w:hAnsi="Helvetica" w:cs="Helvetica"/>
          <w:color w:val="212121"/>
          <w:kern w:val="0"/>
          <w:sz w:val="26"/>
          <w:szCs w:val="26"/>
          <w14:ligatures w14:val="none"/>
        </w:rPr>
        <w:t xml:space="preserve"> pronouns have continued to make sense to a lot of people who know a lot about the English language. Why, then, does everyone get so hung up on this?</w:t>
      </w:r>
    </w:p>
    <w:p w14:paraId="1D15B334" w14:textId="77777777" w:rsidR="0092705D" w:rsidRPr="0092705D" w:rsidRDefault="0092705D" w:rsidP="0092705D">
      <w:pPr>
        <w:spacing w:before="600" w:after="240" w:line="305" w:lineRule="atLeast"/>
        <w:outlineLvl w:val="1"/>
        <w:rPr>
          <w:rFonts w:ascii="Helvetica" w:eastAsia="Times New Roman" w:hAnsi="Helvetica" w:cs="Helvetica"/>
          <w:b/>
          <w:bCs/>
          <w:color w:val="212121"/>
          <w:spacing w:val="-3"/>
          <w:kern w:val="0"/>
          <w:sz w:val="40"/>
          <w:szCs w:val="40"/>
          <w14:ligatures w14:val="none"/>
        </w:rPr>
      </w:pPr>
      <w:r w:rsidRPr="0092705D">
        <w:rPr>
          <w:rFonts w:ascii="Helvetica" w:eastAsia="Times New Roman" w:hAnsi="Helvetica" w:cs="Helvetica"/>
          <w:b/>
          <w:bCs/>
          <w:color w:val="212121"/>
          <w:spacing w:val="-3"/>
          <w:kern w:val="0"/>
          <w:sz w:val="40"/>
          <w:szCs w:val="40"/>
          <w14:ligatures w14:val="none"/>
        </w:rPr>
        <w:lastRenderedPageBreak/>
        <w:t>“My nonbinary friend is okay with being called he/she, so I don’t think it’s a big deal.”</w:t>
      </w:r>
    </w:p>
    <w:p w14:paraId="648885E4"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Oh, boy.</w:t>
      </w:r>
    </w:p>
    <w:p w14:paraId="648557EA"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If you’re using the pronoun your friend told you to use, great! Nonbinary people can use binary pronouns. Personally, I use both he and they, and I don’t mind either one. It doesn’t make me less nonbinary, and the words and terms that make me comfortable don’t apply to everyone.</w:t>
      </w:r>
    </w:p>
    <w:p w14:paraId="22977012" w14:textId="77777777" w:rsidR="0092705D" w:rsidRPr="0092705D" w:rsidRDefault="0092705D" w:rsidP="0092705D">
      <w:pPr>
        <w:numPr>
          <w:ilvl w:val="0"/>
          <w:numId w:val="1"/>
        </w:numPr>
        <w:spacing w:before="100" w:beforeAutospacing="1" w:after="100" w:afterAutospacing="1" w:line="240" w:lineRule="auto"/>
        <w:rPr>
          <w:rFonts w:ascii="Times New Roman" w:eastAsia="Times New Roman" w:hAnsi="Times New Roman" w:cs="Times New Roman"/>
          <w:color w:val="D8D8D8"/>
          <w:kern w:val="0"/>
          <w:sz w:val="24"/>
          <w:szCs w:val="24"/>
          <w:u w:val="single"/>
          <w14:ligatures w14:val="none"/>
        </w:rPr>
      </w:pPr>
      <w:r w:rsidRPr="0092705D">
        <w:rPr>
          <w:rFonts w:ascii="Times New Roman" w:eastAsia="Times New Roman" w:hAnsi="Times New Roman" w:cs="Times New Roman"/>
          <w:kern w:val="0"/>
          <w:sz w:val="24"/>
          <w:szCs w:val="24"/>
          <w14:ligatures w14:val="none"/>
        </w:rPr>
        <w:fldChar w:fldCharType="begin"/>
      </w:r>
      <w:r w:rsidRPr="0092705D">
        <w:rPr>
          <w:rFonts w:ascii="Times New Roman" w:eastAsia="Times New Roman" w:hAnsi="Times New Roman" w:cs="Times New Roman"/>
          <w:kern w:val="0"/>
          <w:sz w:val="24"/>
          <w:szCs w:val="24"/>
          <w14:ligatures w14:val="none"/>
        </w:rPr>
        <w:instrText>HYPERLINK "https://www.teenvogue.com/story/taylor-swift-travis-kelce-relationship-timeline" \l "intcid=_teen-vogue-right-rail_7c9c9b52-3544-414d-b949-34f642bdc7a2_popular4-1" \t "_self"</w:instrText>
      </w:r>
      <w:r w:rsidRPr="0092705D">
        <w:rPr>
          <w:rFonts w:ascii="Times New Roman" w:eastAsia="Times New Roman" w:hAnsi="Times New Roman" w:cs="Times New Roman"/>
          <w:kern w:val="0"/>
          <w:sz w:val="24"/>
          <w:szCs w:val="24"/>
          <w14:ligatures w14:val="none"/>
        </w:rPr>
      </w:r>
      <w:r w:rsidRPr="0092705D">
        <w:rPr>
          <w:rFonts w:ascii="Times New Roman" w:eastAsia="Times New Roman" w:hAnsi="Times New Roman" w:cs="Times New Roman"/>
          <w:kern w:val="0"/>
          <w:sz w:val="24"/>
          <w:szCs w:val="24"/>
          <w14:ligatures w14:val="none"/>
        </w:rPr>
        <w:fldChar w:fldCharType="separate"/>
      </w:r>
    </w:p>
    <w:p w14:paraId="26B314BE" w14:textId="74A727B1" w:rsidR="0092705D" w:rsidRPr="0092705D" w:rsidRDefault="0092705D" w:rsidP="0092705D">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p>
    <w:p w14:paraId="0E571983" w14:textId="6B85B4EB" w:rsidR="0092705D" w:rsidRPr="0092705D" w:rsidRDefault="0092705D" w:rsidP="0092705D">
      <w:pPr>
        <w:spacing w:before="100" w:beforeAutospacing="1" w:after="0" w:afterAutospacing="1" w:line="240" w:lineRule="auto"/>
        <w:ind w:left="720"/>
        <w:rPr>
          <w:rFonts w:ascii="Times New Roman" w:eastAsia="Times New Roman" w:hAnsi="Times New Roman" w:cs="Times New Roman"/>
          <w:kern w:val="0"/>
          <w:sz w:val="24"/>
          <w:szCs w:val="24"/>
          <w14:ligatures w14:val="none"/>
        </w:rPr>
      </w:pPr>
      <w:r w:rsidRPr="0092705D">
        <w:rPr>
          <w:rFonts w:ascii="Times New Roman" w:eastAsia="Times New Roman" w:hAnsi="Times New Roman" w:cs="Times New Roman"/>
          <w:kern w:val="0"/>
          <w:sz w:val="24"/>
          <w:szCs w:val="24"/>
          <w14:ligatures w14:val="none"/>
        </w:rPr>
        <w:fldChar w:fldCharType="end"/>
      </w:r>
    </w:p>
    <w:p w14:paraId="3E7A650C" w14:textId="77777777" w:rsidR="0092705D" w:rsidRPr="0092705D" w:rsidRDefault="0092705D" w:rsidP="0092705D">
      <w:pPr>
        <w:spacing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But… (This is a very big but.)</w:t>
      </w:r>
    </w:p>
    <w:p w14:paraId="78834882"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If your friend prefers singular “they,” but doesn’t correct you when you use “he” or “she” instead, it may be because they don’t feel safe doing so. They could be afraid of getting into an awkward or dangerous situation by repeating themselves to someone who won’t listen.</w:t>
      </w:r>
    </w:p>
    <w:p w14:paraId="5F81AA8C"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 xml:space="preserve">It takes a lot of courage to reveal such personal information to others, and when someone comes out to you, it’s because they trust you enough to tell you something </w:t>
      </w:r>
      <w:proofErr w:type="gramStart"/>
      <w:r w:rsidRPr="0092705D">
        <w:rPr>
          <w:rFonts w:ascii="Helvetica" w:eastAsia="Times New Roman" w:hAnsi="Helvetica" w:cs="Helvetica"/>
          <w:color w:val="212121"/>
          <w:kern w:val="0"/>
          <w:sz w:val="26"/>
          <w:szCs w:val="26"/>
          <w14:ligatures w14:val="none"/>
        </w:rPr>
        <w:t>really important</w:t>
      </w:r>
      <w:proofErr w:type="gramEnd"/>
      <w:r w:rsidRPr="0092705D">
        <w:rPr>
          <w:rFonts w:ascii="Helvetica" w:eastAsia="Times New Roman" w:hAnsi="Helvetica" w:cs="Helvetica"/>
          <w:color w:val="212121"/>
          <w:kern w:val="0"/>
          <w:sz w:val="26"/>
          <w:szCs w:val="26"/>
          <w14:ligatures w14:val="none"/>
        </w:rPr>
        <w:t>. I guarantee you’re not getting a free pass. You’re just making someone quietly uncomfortable, and potentially losing a friend.</w:t>
      </w:r>
    </w:p>
    <w:p w14:paraId="0C789880"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Seriously, stop! And while you’re at it, you should probably say sorry to them.</w:t>
      </w:r>
    </w:p>
    <w:p w14:paraId="097F1F99" w14:textId="77777777" w:rsidR="0092705D" w:rsidRPr="0092705D" w:rsidRDefault="0092705D" w:rsidP="0092705D">
      <w:pPr>
        <w:spacing w:before="600" w:after="240" w:line="305" w:lineRule="atLeast"/>
        <w:outlineLvl w:val="1"/>
        <w:rPr>
          <w:rFonts w:ascii="Helvetica" w:eastAsia="Times New Roman" w:hAnsi="Helvetica" w:cs="Helvetica"/>
          <w:b/>
          <w:bCs/>
          <w:color w:val="212121"/>
          <w:spacing w:val="-3"/>
          <w:kern w:val="0"/>
          <w:sz w:val="40"/>
          <w:szCs w:val="40"/>
          <w14:ligatures w14:val="none"/>
        </w:rPr>
      </w:pPr>
      <w:r w:rsidRPr="0092705D">
        <w:rPr>
          <w:rFonts w:ascii="Helvetica" w:eastAsia="Times New Roman" w:hAnsi="Helvetica" w:cs="Helvetica"/>
          <w:b/>
          <w:bCs/>
          <w:color w:val="212121"/>
          <w:spacing w:val="-3"/>
          <w:kern w:val="0"/>
          <w:sz w:val="40"/>
          <w:szCs w:val="40"/>
          <w14:ligatures w14:val="none"/>
        </w:rPr>
        <w:t>“How is it possible to be both he and they? Don’t you have to choose?”</w:t>
      </w:r>
    </w:p>
    <w:p w14:paraId="6CEBF3CA"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lastRenderedPageBreak/>
        <w:t xml:space="preserve">The short answer </w:t>
      </w:r>
      <w:proofErr w:type="gramStart"/>
      <w:r w:rsidRPr="0092705D">
        <w:rPr>
          <w:rFonts w:ascii="Helvetica" w:eastAsia="Times New Roman" w:hAnsi="Helvetica" w:cs="Helvetica"/>
          <w:color w:val="212121"/>
          <w:kern w:val="0"/>
          <w:sz w:val="26"/>
          <w:szCs w:val="26"/>
          <w14:ligatures w14:val="none"/>
        </w:rPr>
        <w:t>is:</w:t>
      </w:r>
      <w:proofErr w:type="gramEnd"/>
      <w:r w:rsidRPr="0092705D">
        <w:rPr>
          <w:rFonts w:ascii="Helvetica" w:eastAsia="Times New Roman" w:hAnsi="Helvetica" w:cs="Helvetica"/>
          <w:color w:val="212121"/>
          <w:kern w:val="0"/>
          <w:sz w:val="26"/>
          <w:szCs w:val="26"/>
          <w14:ligatures w14:val="none"/>
        </w:rPr>
        <w:t xml:space="preserve"> no. Pronouns are personal, which makes it impossible to offer a universal “why” for folks who use mixed pronouns, like they/he, she/her/they/them, or even he/she/they. Everyone’s gender identity is unique and individual to them!</w:t>
      </w:r>
    </w:p>
    <w:p w14:paraId="32F489F7"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There are some folks who identify as nonbinary and use only they/them pronouns. There are other people who feel that using both gendered and gender-neutral pronouns capture their full, nuanced gender identity the best, and some gender-fluid folks who may feel that different pronouns reflect them more accurately at different points in time. As Ada Powers, a writer and podcaster with mixed pronouns, put it in a </w:t>
      </w:r>
      <w:hyperlink r:id="rId17" w:tgtFrame="_blank" w:history="1">
        <w:r w:rsidRPr="0092705D">
          <w:rPr>
            <w:rFonts w:ascii="Helvetica" w:eastAsia="Times New Roman" w:hAnsi="Helvetica" w:cs="Helvetica"/>
            <w:color w:val="E41224"/>
            <w:kern w:val="0"/>
            <w:sz w:val="26"/>
            <w:szCs w:val="26"/>
            <w:u w:val="single"/>
            <w14:ligatures w14:val="none"/>
          </w:rPr>
          <w:t>Twitter thread</w:t>
        </w:r>
      </w:hyperlink>
      <w:r w:rsidRPr="0092705D">
        <w:rPr>
          <w:rFonts w:ascii="Helvetica" w:eastAsia="Times New Roman" w:hAnsi="Helvetica" w:cs="Helvetica"/>
          <w:color w:val="212121"/>
          <w:kern w:val="0"/>
          <w:sz w:val="26"/>
          <w:szCs w:val="26"/>
          <w14:ligatures w14:val="none"/>
        </w:rPr>
        <w:t>:</w:t>
      </w:r>
    </w:p>
    <w:p w14:paraId="6A5D8CB0"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 xml:space="preserve">“Pronoun pairs can be used to communicate </w:t>
      </w:r>
      <w:proofErr w:type="gramStart"/>
      <w:r w:rsidRPr="0092705D">
        <w:rPr>
          <w:rFonts w:ascii="Helvetica" w:eastAsia="Times New Roman" w:hAnsi="Helvetica" w:cs="Helvetica"/>
          <w:color w:val="212121"/>
          <w:kern w:val="0"/>
          <w:sz w:val="26"/>
          <w:szCs w:val="26"/>
          <w14:ligatures w14:val="none"/>
        </w:rPr>
        <w:t>a number of</w:t>
      </w:r>
      <w:proofErr w:type="gramEnd"/>
      <w:r w:rsidRPr="0092705D">
        <w:rPr>
          <w:rFonts w:ascii="Helvetica" w:eastAsia="Times New Roman" w:hAnsi="Helvetica" w:cs="Helvetica"/>
          <w:color w:val="212121"/>
          <w:kern w:val="0"/>
          <w:sz w:val="26"/>
          <w:szCs w:val="26"/>
          <w14:ligatures w14:val="none"/>
        </w:rPr>
        <w:t xml:space="preserve"> nuanced things. Using she/they as an example, the most common and straightforward is, ‘I identify as a woman, but also as nonbinary. I don't feel womanhood tells my full story, but I'm not fully divested from it, either.’”</w:t>
      </w:r>
    </w:p>
    <w:p w14:paraId="21EB327A"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And as far as pronoun order goes, they had this to say:</w:t>
      </w:r>
    </w:p>
    <w:p w14:paraId="56FC336F"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 xml:space="preserve">“He/they and they/he are not usually experienced the same,” she added. “They/he, for example, most commonly unpacks to ‘I use they/them pronouns, but if you can't hang with those, I won't be mortally offended if you </w:t>
      </w:r>
      <w:proofErr w:type="gramStart"/>
      <w:r w:rsidRPr="0092705D">
        <w:rPr>
          <w:rFonts w:ascii="Helvetica" w:eastAsia="Times New Roman" w:hAnsi="Helvetica" w:cs="Helvetica"/>
          <w:color w:val="212121"/>
          <w:kern w:val="0"/>
          <w:sz w:val="26"/>
          <w:szCs w:val="26"/>
          <w14:ligatures w14:val="none"/>
        </w:rPr>
        <w:t>use</w:t>
      </w:r>
      <w:proofErr w:type="gramEnd"/>
      <w:r w:rsidRPr="0092705D">
        <w:rPr>
          <w:rFonts w:ascii="Helvetica" w:eastAsia="Times New Roman" w:hAnsi="Helvetica" w:cs="Helvetica"/>
          <w:color w:val="212121"/>
          <w:kern w:val="0"/>
          <w:sz w:val="26"/>
          <w:szCs w:val="26"/>
          <w14:ligatures w14:val="none"/>
        </w:rPr>
        <w:t xml:space="preserve"> he/him.’ Or perhaps, ‘I'm predominantly nonbinary, but I want my masculinity to be recognized, and to be counted among men in contexts that collapse to a gender binary.’”</w:t>
      </w:r>
    </w:p>
    <w:p w14:paraId="244DFD3F"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Not sure how to switch off between someone’s mixed pronouns? Ask them if they’d prefer that you use one pronoun over the other(s), or if an even mix of all would do the trick! And if the latter is true, be sure that you’re </w:t>
      </w:r>
      <w:proofErr w:type="gramStart"/>
      <w:r w:rsidRPr="0092705D">
        <w:rPr>
          <w:rFonts w:ascii="Helvetica" w:eastAsia="Times New Roman" w:hAnsi="Helvetica" w:cs="Helvetica"/>
          <w:i/>
          <w:iCs/>
          <w:color w:val="212121"/>
          <w:kern w:val="0"/>
          <w:sz w:val="26"/>
          <w:szCs w:val="26"/>
          <w14:ligatures w14:val="none"/>
        </w:rPr>
        <w:t>actually</w:t>
      </w:r>
      <w:r w:rsidRPr="0092705D">
        <w:rPr>
          <w:rFonts w:ascii="Helvetica" w:eastAsia="Times New Roman" w:hAnsi="Helvetica" w:cs="Helvetica"/>
          <w:color w:val="212121"/>
          <w:kern w:val="0"/>
          <w:sz w:val="26"/>
          <w:szCs w:val="26"/>
          <w14:ligatures w14:val="none"/>
        </w:rPr>
        <w:t> incorporating</w:t>
      </w:r>
      <w:proofErr w:type="gramEnd"/>
      <w:r w:rsidRPr="0092705D">
        <w:rPr>
          <w:rFonts w:ascii="Helvetica" w:eastAsia="Times New Roman" w:hAnsi="Helvetica" w:cs="Helvetica"/>
          <w:color w:val="212121"/>
          <w:kern w:val="0"/>
          <w:sz w:val="26"/>
          <w:szCs w:val="26"/>
          <w14:ligatures w14:val="none"/>
        </w:rPr>
        <w:t xml:space="preserve"> the mix — and not just sticking to the one pronoun that feels easiest to you.</w:t>
      </w:r>
    </w:p>
    <w:p w14:paraId="5EF91E25" w14:textId="77777777" w:rsidR="0092705D" w:rsidRPr="0092705D" w:rsidRDefault="0092705D" w:rsidP="0092705D">
      <w:pPr>
        <w:spacing w:before="600" w:after="240" w:line="305" w:lineRule="atLeast"/>
        <w:outlineLvl w:val="1"/>
        <w:rPr>
          <w:rFonts w:ascii="Helvetica" w:eastAsia="Times New Roman" w:hAnsi="Helvetica" w:cs="Helvetica"/>
          <w:b/>
          <w:bCs/>
          <w:color w:val="212121"/>
          <w:spacing w:val="-3"/>
          <w:kern w:val="0"/>
          <w:sz w:val="40"/>
          <w:szCs w:val="40"/>
          <w14:ligatures w14:val="none"/>
        </w:rPr>
      </w:pPr>
      <w:r w:rsidRPr="0092705D">
        <w:rPr>
          <w:rFonts w:ascii="Helvetica" w:eastAsia="Times New Roman" w:hAnsi="Helvetica" w:cs="Helvetica"/>
          <w:b/>
          <w:bCs/>
          <w:color w:val="212121"/>
          <w:spacing w:val="-3"/>
          <w:kern w:val="0"/>
          <w:sz w:val="40"/>
          <w:szCs w:val="40"/>
          <w14:ligatures w14:val="none"/>
        </w:rPr>
        <w:lastRenderedPageBreak/>
        <w:t>“This other person I know uses they/them/</w:t>
      </w:r>
      <w:proofErr w:type="gramStart"/>
      <w:r w:rsidRPr="0092705D">
        <w:rPr>
          <w:rFonts w:ascii="Helvetica" w:eastAsia="Times New Roman" w:hAnsi="Helvetica" w:cs="Helvetica"/>
          <w:b/>
          <w:bCs/>
          <w:color w:val="212121"/>
          <w:spacing w:val="-3"/>
          <w:kern w:val="0"/>
          <w:sz w:val="40"/>
          <w:szCs w:val="40"/>
          <w14:ligatures w14:val="none"/>
        </w:rPr>
        <w:t>theirs</w:t>
      </w:r>
      <w:proofErr w:type="gramEnd"/>
      <w:r w:rsidRPr="0092705D">
        <w:rPr>
          <w:rFonts w:ascii="Helvetica" w:eastAsia="Times New Roman" w:hAnsi="Helvetica" w:cs="Helvetica"/>
          <w:b/>
          <w:bCs/>
          <w:color w:val="212121"/>
          <w:spacing w:val="-3"/>
          <w:kern w:val="0"/>
          <w:sz w:val="40"/>
          <w:szCs w:val="40"/>
          <w14:ligatures w14:val="none"/>
        </w:rPr>
        <w:t xml:space="preserve"> pronouns. That must mean they’re nonbinary too, right?”</w:t>
      </w:r>
    </w:p>
    <w:p w14:paraId="16065D7E" w14:textId="77777777" w:rsidR="0092705D" w:rsidRPr="0092705D" w:rsidRDefault="0092705D" w:rsidP="0092705D">
      <w:pPr>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Nope, not necessarily! As mentioned before, nonbinary folks — which include people who identify as not having a gender (something </w:t>
      </w:r>
      <w:hyperlink r:id="rId18" w:history="1">
        <w:r w:rsidRPr="0092705D">
          <w:rPr>
            <w:rFonts w:ascii="Helvetica" w:eastAsia="Times New Roman" w:hAnsi="Helvetica" w:cs="Helvetica"/>
            <w:color w:val="E41224"/>
            <w:kern w:val="0"/>
            <w:sz w:val="26"/>
            <w:szCs w:val="26"/>
            <w:u w:val="single"/>
            <w14:ligatures w14:val="none"/>
          </w:rPr>
          <w:t>agender</w:t>
        </w:r>
      </w:hyperlink>
      <w:r w:rsidRPr="0092705D">
        <w:rPr>
          <w:rFonts w:ascii="Helvetica" w:eastAsia="Times New Roman" w:hAnsi="Helvetica" w:cs="Helvetica"/>
          <w:color w:val="212121"/>
          <w:kern w:val="0"/>
          <w:sz w:val="26"/>
          <w:szCs w:val="26"/>
          <w14:ligatures w14:val="none"/>
        </w:rPr>
        <w:t xml:space="preserve"> can also capture), as being between genders, or as not having a fixed gender — can use binary pronouns. And people who don’t identify as nonbinary can </w:t>
      </w:r>
      <w:proofErr w:type="gramStart"/>
      <w:r w:rsidRPr="0092705D">
        <w:rPr>
          <w:rFonts w:ascii="Helvetica" w:eastAsia="Times New Roman" w:hAnsi="Helvetica" w:cs="Helvetica"/>
          <w:color w:val="212121"/>
          <w:kern w:val="0"/>
          <w:sz w:val="26"/>
          <w:szCs w:val="26"/>
          <w14:ligatures w14:val="none"/>
        </w:rPr>
        <w:t>use</w:t>
      </w:r>
      <w:proofErr w:type="gramEnd"/>
      <w:r w:rsidRPr="0092705D">
        <w:rPr>
          <w:rFonts w:ascii="Helvetica" w:eastAsia="Times New Roman" w:hAnsi="Helvetica" w:cs="Helvetica"/>
          <w:color w:val="212121"/>
          <w:kern w:val="0"/>
          <w:sz w:val="26"/>
          <w:szCs w:val="26"/>
          <w14:ligatures w14:val="none"/>
        </w:rPr>
        <w:t xml:space="preserve"> they/them/theirs pronouns, too. While it’s true that many nonbinary people </w:t>
      </w:r>
      <w:r w:rsidRPr="0092705D">
        <w:rPr>
          <w:rFonts w:ascii="Helvetica" w:eastAsia="Times New Roman" w:hAnsi="Helvetica" w:cs="Helvetica"/>
          <w:i/>
          <w:iCs/>
          <w:color w:val="212121"/>
          <w:kern w:val="0"/>
          <w:sz w:val="26"/>
          <w:szCs w:val="26"/>
          <w14:ligatures w14:val="none"/>
        </w:rPr>
        <w:t>do</w:t>
      </w:r>
      <w:r w:rsidRPr="0092705D">
        <w:rPr>
          <w:rFonts w:ascii="Helvetica" w:eastAsia="Times New Roman" w:hAnsi="Helvetica" w:cs="Helvetica"/>
          <w:color w:val="212121"/>
          <w:kern w:val="0"/>
          <w:sz w:val="26"/>
          <w:szCs w:val="26"/>
          <w14:ligatures w14:val="none"/>
        </w:rPr>
        <w:t> </w:t>
      </w:r>
      <w:proofErr w:type="gramStart"/>
      <w:r w:rsidRPr="0092705D">
        <w:rPr>
          <w:rFonts w:ascii="Helvetica" w:eastAsia="Times New Roman" w:hAnsi="Helvetica" w:cs="Helvetica"/>
          <w:color w:val="212121"/>
          <w:kern w:val="0"/>
          <w:sz w:val="26"/>
          <w:szCs w:val="26"/>
          <w14:ligatures w14:val="none"/>
        </w:rPr>
        <w:t>use</w:t>
      </w:r>
      <w:proofErr w:type="gramEnd"/>
      <w:r w:rsidRPr="0092705D">
        <w:rPr>
          <w:rFonts w:ascii="Helvetica" w:eastAsia="Times New Roman" w:hAnsi="Helvetica" w:cs="Helvetica"/>
          <w:color w:val="212121"/>
          <w:kern w:val="0"/>
          <w:sz w:val="26"/>
          <w:szCs w:val="26"/>
          <w14:ligatures w14:val="none"/>
        </w:rPr>
        <w:t xml:space="preserve"> they/them pronouns, in short, there’s no single they/them gender identity out there.</w:t>
      </w:r>
    </w:p>
    <w:p w14:paraId="6110A08B" w14:textId="037A9A01" w:rsidR="0092705D" w:rsidRPr="0092705D" w:rsidRDefault="0092705D" w:rsidP="0092705D">
      <w:pPr>
        <w:spacing w:before="100" w:beforeAutospacing="1" w:after="0" w:afterAutospacing="1" w:line="240" w:lineRule="auto"/>
        <w:ind w:left="720"/>
        <w:rPr>
          <w:rFonts w:ascii="Times New Roman" w:eastAsia="Times New Roman" w:hAnsi="Times New Roman" w:cs="Times New Roman"/>
          <w:kern w:val="0"/>
          <w:sz w:val="24"/>
          <w:szCs w:val="24"/>
          <w14:ligatures w14:val="none"/>
        </w:rPr>
      </w:pPr>
    </w:p>
    <w:p w14:paraId="6CAEE3BF" w14:textId="77777777" w:rsidR="0092705D" w:rsidRPr="0092705D" w:rsidRDefault="0092705D" w:rsidP="0092705D">
      <w:pPr>
        <w:spacing w:before="100" w:beforeAutospacing="1" w:after="0" w:afterAutospacing="1" w:line="240" w:lineRule="auto"/>
        <w:ind w:left="720"/>
        <w:rPr>
          <w:rFonts w:ascii="Times New Roman" w:eastAsia="Times New Roman" w:hAnsi="Times New Roman" w:cs="Times New Roman"/>
          <w:color w:val="212121"/>
          <w:kern w:val="0"/>
          <w:sz w:val="24"/>
          <w:szCs w:val="24"/>
          <w:u w:val="single"/>
          <w14:ligatures w14:val="none"/>
        </w:rPr>
      </w:pPr>
      <w:r w:rsidRPr="0092705D">
        <w:rPr>
          <w:rFonts w:ascii="Times New Roman" w:eastAsia="Times New Roman" w:hAnsi="Times New Roman" w:cs="Times New Roman"/>
          <w:kern w:val="0"/>
          <w:sz w:val="24"/>
          <w:szCs w:val="24"/>
          <w14:ligatures w14:val="none"/>
        </w:rPr>
        <w:fldChar w:fldCharType="begin"/>
      </w:r>
      <w:r w:rsidRPr="0092705D">
        <w:rPr>
          <w:rFonts w:ascii="Times New Roman" w:eastAsia="Times New Roman" w:hAnsi="Times New Roman" w:cs="Times New Roman"/>
          <w:kern w:val="0"/>
          <w:sz w:val="24"/>
          <w:szCs w:val="24"/>
          <w14:ligatures w14:val="none"/>
        </w:rPr>
        <w:instrText>HYPERLINK "https://www.teenvogue.com/story/101-deep-questions-to-ask-anyone-from-friends-to-partners" \l "intcid=_teen-vogue-right-rail_7c9c9b52-3544-414d-b949-34f642bdc7a2_popular4-1" \t "_self"</w:instrText>
      </w:r>
      <w:r w:rsidRPr="0092705D">
        <w:rPr>
          <w:rFonts w:ascii="Times New Roman" w:eastAsia="Times New Roman" w:hAnsi="Times New Roman" w:cs="Times New Roman"/>
          <w:kern w:val="0"/>
          <w:sz w:val="24"/>
          <w:szCs w:val="24"/>
          <w14:ligatures w14:val="none"/>
        </w:rPr>
      </w:r>
      <w:r w:rsidRPr="0092705D">
        <w:rPr>
          <w:rFonts w:ascii="Times New Roman" w:eastAsia="Times New Roman" w:hAnsi="Times New Roman" w:cs="Times New Roman"/>
          <w:kern w:val="0"/>
          <w:sz w:val="24"/>
          <w:szCs w:val="24"/>
          <w14:ligatures w14:val="none"/>
        </w:rPr>
        <w:fldChar w:fldCharType="separate"/>
      </w:r>
    </w:p>
    <w:p w14:paraId="0C641757" w14:textId="77777777" w:rsidR="0092705D" w:rsidRPr="0092705D" w:rsidRDefault="0092705D" w:rsidP="0092705D">
      <w:pPr>
        <w:spacing w:before="100" w:beforeAutospacing="1" w:after="0" w:afterAutospacing="1" w:line="319" w:lineRule="atLeast"/>
        <w:ind w:left="720"/>
        <w:rPr>
          <w:rFonts w:ascii="Helvetica" w:eastAsia="Times New Roman" w:hAnsi="Helvetica" w:cs="Helvetica"/>
          <w:b/>
          <w:bCs/>
          <w:spacing w:val="-3"/>
          <w:kern w:val="0"/>
          <w:sz w:val="27"/>
          <w:szCs w:val="27"/>
          <w14:ligatures w14:val="none"/>
        </w:rPr>
      </w:pPr>
      <w:r w:rsidRPr="0092705D">
        <w:rPr>
          <w:rFonts w:ascii="Helvetica" w:eastAsia="Times New Roman" w:hAnsi="Helvetica" w:cs="Helvetica"/>
          <w:b/>
          <w:bCs/>
          <w:color w:val="212121"/>
          <w:spacing w:val="-3"/>
          <w:kern w:val="0"/>
          <w:sz w:val="27"/>
          <w:szCs w:val="27"/>
          <w:u w:val="single"/>
          <w14:ligatures w14:val="none"/>
        </w:rPr>
        <w:t>101 Deep Questions to Ask Anyone, From Friends to Partners</w:t>
      </w:r>
    </w:p>
    <w:p w14:paraId="76E02F4E" w14:textId="77777777" w:rsidR="0092705D" w:rsidRPr="0092705D" w:rsidRDefault="0092705D" w:rsidP="0092705D">
      <w:pPr>
        <w:spacing w:before="100" w:beforeAutospacing="1" w:after="0" w:afterAutospacing="1" w:line="240" w:lineRule="auto"/>
        <w:ind w:left="720"/>
        <w:rPr>
          <w:rFonts w:ascii="Times New Roman" w:eastAsia="Times New Roman" w:hAnsi="Times New Roman" w:cs="Times New Roman"/>
          <w:kern w:val="0"/>
          <w:sz w:val="24"/>
          <w:szCs w:val="24"/>
          <w14:ligatures w14:val="none"/>
        </w:rPr>
      </w:pPr>
      <w:r w:rsidRPr="0092705D">
        <w:rPr>
          <w:rFonts w:ascii="Times New Roman" w:eastAsia="Times New Roman" w:hAnsi="Times New Roman" w:cs="Times New Roman"/>
          <w:kern w:val="0"/>
          <w:sz w:val="24"/>
          <w:szCs w:val="24"/>
          <w14:ligatures w14:val="none"/>
        </w:rPr>
        <w:fldChar w:fldCharType="end"/>
      </w:r>
    </w:p>
    <w:p w14:paraId="1183C736" w14:textId="77777777" w:rsidR="0092705D" w:rsidRPr="0092705D" w:rsidRDefault="0092705D" w:rsidP="0092705D">
      <w:pPr>
        <w:spacing w:beforeAutospacing="1" w:after="0" w:afterAutospacing="1" w:line="360" w:lineRule="atLeast"/>
        <w:ind w:left="720"/>
        <w:rPr>
          <w:rFonts w:ascii="Helvetica" w:eastAsia="Times New Roman" w:hAnsi="Helvetica" w:cs="Helvetica"/>
          <w:b/>
          <w:bCs/>
          <w:caps/>
          <w:color w:val="212121"/>
          <w:spacing w:val="12"/>
          <w:kern w:val="0"/>
          <w:sz w:val="18"/>
          <w:szCs w:val="18"/>
          <w14:ligatures w14:val="none"/>
        </w:rPr>
      </w:pPr>
      <w:r w:rsidRPr="0092705D">
        <w:rPr>
          <w:rFonts w:ascii="Helvetica" w:eastAsia="Times New Roman" w:hAnsi="Helvetica" w:cs="Helvetica"/>
          <w:b/>
          <w:bCs/>
          <w:caps/>
          <w:color w:val="212121"/>
          <w:spacing w:val="12"/>
          <w:kern w:val="0"/>
          <w:sz w:val="18"/>
          <w:szCs w:val="18"/>
          <w14:ligatures w14:val="none"/>
        </w:rPr>
        <w:t>BY ERIKA OWEN</w:t>
      </w:r>
    </w:p>
    <w:p w14:paraId="077E3079" w14:textId="77777777" w:rsidR="0092705D" w:rsidRPr="0092705D" w:rsidRDefault="0092705D" w:rsidP="0092705D">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0F163ADF" w14:textId="77777777" w:rsidR="0092705D" w:rsidRPr="0092705D" w:rsidRDefault="0092705D" w:rsidP="0092705D">
      <w:pPr>
        <w:shd w:val="clear" w:color="auto" w:fill="F7F7F3"/>
        <w:spacing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As Wren Sanders wrote for </w:t>
      </w:r>
      <w:hyperlink r:id="rId19" w:history="1">
        <w:r w:rsidRPr="0092705D">
          <w:rPr>
            <w:rFonts w:ascii="Helvetica" w:eastAsia="Times New Roman" w:hAnsi="Helvetica" w:cs="Helvetica"/>
            <w:color w:val="E41224"/>
            <w:kern w:val="0"/>
            <w:sz w:val="26"/>
            <w:szCs w:val="26"/>
            <w:u w:val="single"/>
            <w14:ligatures w14:val="none"/>
          </w:rPr>
          <w:t>them.</w:t>
        </w:r>
      </w:hyperlink>
      <w:r w:rsidRPr="0092705D">
        <w:rPr>
          <w:rFonts w:ascii="Helvetica" w:eastAsia="Times New Roman" w:hAnsi="Helvetica" w:cs="Helvetica"/>
          <w:color w:val="212121"/>
          <w:kern w:val="0"/>
          <w:sz w:val="26"/>
          <w:szCs w:val="26"/>
          <w14:ligatures w14:val="none"/>
        </w:rPr>
        <w:t>: “When we assume an inextricable connection between preferring ‘they’ pronouns and being nonbinary, we risk overlooking not only nonbinary folx who do not use ‘they’ pronouns, but also the non-nonbinary folx who are entitled to being referred to in an affirming manner. Some nonbinary people don’t use ‘they’ pronouns. Some people who aren’t nonbinary do use ‘they’ pronouns. Allowing for this sort of complexity, in the end, ought to be the bedrock of progressive gender politics.”</w:t>
      </w:r>
    </w:p>
    <w:p w14:paraId="62DD373B" w14:textId="77777777" w:rsidR="0092705D" w:rsidRPr="0092705D" w:rsidRDefault="0092705D" w:rsidP="0092705D">
      <w:pPr>
        <w:shd w:val="clear" w:color="auto" w:fill="F7F7F3"/>
        <w:spacing w:before="600" w:after="240" w:line="305" w:lineRule="atLeast"/>
        <w:outlineLvl w:val="1"/>
        <w:rPr>
          <w:rFonts w:ascii="Helvetica" w:eastAsia="Times New Roman" w:hAnsi="Helvetica" w:cs="Helvetica"/>
          <w:b/>
          <w:bCs/>
          <w:color w:val="212121"/>
          <w:spacing w:val="-3"/>
          <w:kern w:val="0"/>
          <w:sz w:val="40"/>
          <w:szCs w:val="40"/>
          <w14:ligatures w14:val="none"/>
        </w:rPr>
      </w:pPr>
      <w:r w:rsidRPr="0092705D">
        <w:rPr>
          <w:rFonts w:ascii="Helvetica" w:eastAsia="Times New Roman" w:hAnsi="Helvetica" w:cs="Helvetica"/>
          <w:b/>
          <w:bCs/>
          <w:color w:val="212121"/>
          <w:spacing w:val="-3"/>
          <w:kern w:val="0"/>
          <w:sz w:val="40"/>
          <w:szCs w:val="40"/>
          <w14:ligatures w14:val="none"/>
        </w:rPr>
        <w:t>“I try to use they/them pronouns when people ask, but it’s so hard! I keep messing it up.”</w:t>
      </w:r>
    </w:p>
    <w:p w14:paraId="5B9CB171" w14:textId="77777777" w:rsidR="0092705D" w:rsidRPr="0092705D" w:rsidRDefault="0092705D" w:rsidP="0092705D">
      <w:pPr>
        <w:shd w:val="clear" w:color="auto" w:fill="F7F7F3"/>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lastRenderedPageBreak/>
        <w:t>That’s okay! It happens to everyone. It takes time to adjust to new ways of speaking and thinking. Personally, I would much rather my friends and family mess up than give up entirely.</w:t>
      </w:r>
    </w:p>
    <w:p w14:paraId="2550222E" w14:textId="77777777" w:rsidR="0092705D" w:rsidRPr="0092705D" w:rsidRDefault="0092705D" w:rsidP="0092705D">
      <w:pPr>
        <w:shd w:val="clear" w:color="auto" w:fill="F7F7F3"/>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 xml:space="preserve">All I ask is for you to not make it my problem. Getting </w:t>
      </w:r>
      <w:proofErr w:type="gramStart"/>
      <w:r w:rsidRPr="0092705D">
        <w:rPr>
          <w:rFonts w:ascii="Helvetica" w:eastAsia="Times New Roman" w:hAnsi="Helvetica" w:cs="Helvetica"/>
          <w:color w:val="212121"/>
          <w:kern w:val="0"/>
          <w:sz w:val="26"/>
          <w:szCs w:val="26"/>
          <w14:ligatures w14:val="none"/>
        </w:rPr>
        <w:t>really apologetic</w:t>
      </w:r>
      <w:proofErr w:type="gramEnd"/>
      <w:r w:rsidRPr="0092705D">
        <w:rPr>
          <w:rFonts w:ascii="Helvetica" w:eastAsia="Times New Roman" w:hAnsi="Helvetica" w:cs="Helvetica"/>
          <w:color w:val="212121"/>
          <w:kern w:val="0"/>
          <w:sz w:val="26"/>
          <w:szCs w:val="26"/>
          <w14:ligatures w14:val="none"/>
        </w:rPr>
        <w:t xml:space="preserve"> or changing the subject to how difficult you find my pronouns won’t make me feel any more comfortable after I’ve been misgendered. Don’t tell me that you’re trying, show me. Try, and then if you get it wrong, correct yourself and move on.</w:t>
      </w:r>
    </w:p>
    <w:p w14:paraId="0E3C084B" w14:textId="77777777" w:rsidR="0092705D" w:rsidRPr="0092705D" w:rsidRDefault="0092705D" w:rsidP="0092705D">
      <w:pPr>
        <w:shd w:val="clear" w:color="auto" w:fill="F7F7F3"/>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color w:val="212121"/>
          <w:kern w:val="0"/>
          <w:sz w:val="26"/>
          <w:szCs w:val="26"/>
          <w14:ligatures w14:val="none"/>
        </w:rPr>
        <w:t xml:space="preserve">Of course, there are people out there who will be harsh about good-faith mistakes. Sometimes it’s because they’re sensitized to being </w:t>
      </w:r>
      <w:proofErr w:type="gramStart"/>
      <w:r w:rsidRPr="0092705D">
        <w:rPr>
          <w:rFonts w:ascii="Helvetica" w:eastAsia="Times New Roman" w:hAnsi="Helvetica" w:cs="Helvetica"/>
          <w:color w:val="212121"/>
          <w:kern w:val="0"/>
          <w:sz w:val="26"/>
          <w:szCs w:val="26"/>
          <w14:ligatures w14:val="none"/>
        </w:rPr>
        <w:t>gendered</w:t>
      </w:r>
      <w:proofErr w:type="gramEnd"/>
      <w:r w:rsidRPr="0092705D">
        <w:rPr>
          <w:rFonts w:ascii="Helvetica" w:eastAsia="Times New Roman" w:hAnsi="Helvetica" w:cs="Helvetica"/>
          <w:color w:val="212121"/>
          <w:kern w:val="0"/>
          <w:sz w:val="26"/>
          <w:szCs w:val="26"/>
          <w14:ligatures w14:val="none"/>
        </w:rPr>
        <w:t xml:space="preserve"> a certain way. Other times, they’re just jerks. (Jerks come in all genders.) But in general, accidentally messing up pronouns is not the end of the world, as long as you’re holding yourself accountable.</w:t>
      </w:r>
    </w:p>
    <w:p w14:paraId="3016E6F6" w14:textId="77777777" w:rsidR="0092705D" w:rsidRPr="0092705D" w:rsidRDefault="0092705D" w:rsidP="0092705D">
      <w:pPr>
        <w:shd w:val="clear" w:color="auto" w:fill="F7F7F3"/>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i/>
          <w:iCs/>
          <w:color w:val="212121"/>
          <w:kern w:val="0"/>
          <w:sz w:val="26"/>
          <w:szCs w:val="26"/>
          <w14:ligatures w14:val="none"/>
        </w:rPr>
        <w:t>This story originally appeared on</w:t>
      </w:r>
      <w:r w:rsidRPr="0092705D">
        <w:rPr>
          <w:rFonts w:ascii="Helvetica" w:eastAsia="Times New Roman" w:hAnsi="Helvetica" w:cs="Helvetica"/>
          <w:color w:val="212121"/>
          <w:kern w:val="0"/>
          <w:sz w:val="26"/>
          <w:szCs w:val="26"/>
          <w14:ligatures w14:val="none"/>
        </w:rPr>
        <w:t> </w:t>
      </w:r>
      <w:hyperlink r:id="rId20" w:tgtFrame="_blank" w:history="1">
        <w:r w:rsidRPr="0092705D">
          <w:rPr>
            <w:rFonts w:ascii="Helvetica" w:eastAsia="Times New Roman" w:hAnsi="Helvetica" w:cs="Helvetica"/>
            <w:i/>
            <w:iCs/>
            <w:color w:val="E41224"/>
            <w:kern w:val="0"/>
            <w:sz w:val="26"/>
            <w:szCs w:val="26"/>
            <w:u w:val="single"/>
            <w14:ligatures w14:val="none"/>
          </w:rPr>
          <w:t>Youth Radio</w:t>
        </w:r>
      </w:hyperlink>
      <w:r w:rsidRPr="0092705D">
        <w:rPr>
          <w:rFonts w:ascii="Helvetica" w:eastAsia="Times New Roman" w:hAnsi="Helvetica" w:cs="Helvetica"/>
          <w:i/>
          <w:iCs/>
          <w:color w:val="212121"/>
          <w:kern w:val="0"/>
          <w:sz w:val="26"/>
          <w:szCs w:val="26"/>
          <w14:ligatures w14:val="none"/>
        </w:rPr>
        <w:t>, a national network of next-generation storytelling. It was updated on December 15.</w:t>
      </w:r>
    </w:p>
    <w:p w14:paraId="79A72A4E" w14:textId="77777777" w:rsidR="0092705D" w:rsidRPr="0092705D" w:rsidRDefault="0092705D" w:rsidP="0092705D">
      <w:pPr>
        <w:shd w:val="clear" w:color="auto" w:fill="F7F7F3"/>
        <w:spacing w:before="100" w:beforeAutospacing="1" w:after="100" w:afterAutospacing="1" w:line="410" w:lineRule="atLeast"/>
        <w:rPr>
          <w:rFonts w:ascii="Helvetica" w:eastAsia="Times New Roman" w:hAnsi="Helvetica" w:cs="Helvetica"/>
          <w:color w:val="212121"/>
          <w:kern w:val="0"/>
          <w:sz w:val="26"/>
          <w:szCs w:val="26"/>
          <w14:ligatures w14:val="none"/>
        </w:rPr>
      </w:pPr>
      <w:r w:rsidRPr="0092705D">
        <w:rPr>
          <w:rFonts w:ascii="Helvetica" w:eastAsia="Times New Roman" w:hAnsi="Helvetica" w:cs="Helvetica"/>
          <w:b/>
          <w:bCs/>
          <w:color w:val="212121"/>
          <w:kern w:val="0"/>
          <w:sz w:val="26"/>
          <w:szCs w:val="26"/>
          <w14:ligatures w14:val="none"/>
        </w:rPr>
        <w:t>Related:</w:t>
      </w:r>
      <w:r w:rsidRPr="0092705D">
        <w:rPr>
          <w:rFonts w:ascii="Helvetica" w:eastAsia="Times New Roman" w:hAnsi="Helvetica" w:cs="Helvetica"/>
          <w:color w:val="212121"/>
          <w:kern w:val="0"/>
          <w:sz w:val="26"/>
          <w:szCs w:val="26"/>
          <w14:ligatures w14:val="none"/>
        </w:rPr>
        <w:t> </w:t>
      </w:r>
      <w:hyperlink r:id="rId21" w:history="1">
        <w:r w:rsidRPr="0092705D">
          <w:rPr>
            <w:rFonts w:ascii="Helvetica" w:eastAsia="Times New Roman" w:hAnsi="Helvetica" w:cs="Helvetica"/>
            <w:color w:val="E41224"/>
            <w:kern w:val="0"/>
            <w:sz w:val="26"/>
            <w:szCs w:val="26"/>
            <w:u w:val="single"/>
            <w14:ligatures w14:val="none"/>
          </w:rPr>
          <w:t>Photo Series Shows Nonbinary People as They Want to Be Seen</w:t>
        </w:r>
      </w:hyperlink>
    </w:p>
    <w:p w14:paraId="11B8FAFE" w14:textId="77777777" w:rsidR="00F113B0" w:rsidRDefault="00F113B0"/>
    <w:sectPr w:rsidR="00F11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C79"/>
    <w:multiLevelType w:val="multilevel"/>
    <w:tmpl w:val="27C2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E74BA"/>
    <w:multiLevelType w:val="multilevel"/>
    <w:tmpl w:val="88CA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0645891">
    <w:abstractNumId w:val="0"/>
  </w:num>
  <w:num w:numId="2" w16cid:durableId="452527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5D"/>
    <w:rsid w:val="007C002F"/>
    <w:rsid w:val="008F4B4B"/>
    <w:rsid w:val="0092705D"/>
    <w:rsid w:val="00B8279F"/>
    <w:rsid w:val="00F1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03C1A"/>
  <w15:chartTrackingRefBased/>
  <w15:docId w15:val="{0BA3AD68-7705-4DBC-907E-CDFD27CC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42786">
      <w:bodyDiv w:val="1"/>
      <w:marLeft w:val="0"/>
      <w:marRight w:val="0"/>
      <w:marTop w:val="0"/>
      <w:marBottom w:val="0"/>
      <w:divBdr>
        <w:top w:val="none" w:sz="0" w:space="0" w:color="auto"/>
        <w:left w:val="none" w:sz="0" w:space="0" w:color="auto"/>
        <w:bottom w:val="none" w:sz="0" w:space="0" w:color="auto"/>
        <w:right w:val="none" w:sz="0" w:space="0" w:color="auto"/>
      </w:divBdr>
      <w:divsChild>
        <w:div w:id="667631720">
          <w:marLeft w:val="0"/>
          <w:marRight w:val="0"/>
          <w:marTop w:val="0"/>
          <w:marBottom w:val="0"/>
          <w:divBdr>
            <w:top w:val="none" w:sz="0" w:space="0" w:color="auto"/>
            <w:left w:val="none" w:sz="0" w:space="0" w:color="auto"/>
            <w:bottom w:val="none" w:sz="0" w:space="0" w:color="auto"/>
            <w:right w:val="none" w:sz="0" w:space="0" w:color="auto"/>
          </w:divBdr>
          <w:divsChild>
            <w:div w:id="1025402119">
              <w:marLeft w:val="0"/>
              <w:marRight w:val="0"/>
              <w:marTop w:val="0"/>
              <w:marBottom w:val="0"/>
              <w:divBdr>
                <w:top w:val="none" w:sz="0" w:space="0" w:color="auto"/>
                <w:left w:val="none" w:sz="0" w:space="0" w:color="auto"/>
                <w:bottom w:val="none" w:sz="0" w:space="0" w:color="auto"/>
                <w:right w:val="none" w:sz="0" w:space="0" w:color="auto"/>
              </w:divBdr>
              <w:divsChild>
                <w:div w:id="1380665810">
                  <w:marLeft w:val="0"/>
                  <w:marRight w:val="0"/>
                  <w:marTop w:val="0"/>
                  <w:marBottom w:val="0"/>
                  <w:divBdr>
                    <w:top w:val="none" w:sz="0" w:space="0" w:color="auto"/>
                    <w:left w:val="none" w:sz="0" w:space="0" w:color="auto"/>
                    <w:bottom w:val="none" w:sz="0" w:space="0" w:color="auto"/>
                    <w:right w:val="none" w:sz="0" w:space="0" w:color="auto"/>
                  </w:divBdr>
                  <w:divsChild>
                    <w:div w:id="1166241250">
                      <w:marLeft w:val="0"/>
                      <w:marRight w:val="0"/>
                      <w:marTop w:val="0"/>
                      <w:marBottom w:val="0"/>
                      <w:divBdr>
                        <w:top w:val="none" w:sz="0" w:space="0" w:color="auto"/>
                        <w:left w:val="none" w:sz="0" w:space="0" w:color="auto"/>
                        <w:bottom w:val="none" w:sz="0" w:space="0" w:color="auto"/>
                        <w:right w:val="none" w:sz="0" w:space="0" w:color="auto"/>
                      </w:divBdr>
                    </w:div>
                    <w:div w:id="1906376816">
                      <w:marLeft w:val="0"/>
                      <w:marRight w:val="0"/>
                      <w:marTop w:val="0"/>
                      <w:marBottom w:val="0"/>
                      <w:divBdr>
                        <w:top w:val="none" w:sz="0" w:space="0" w:color="auto"/>
                        <w:left w:val="none" w:sz="0" w:space="0" w:color="auto"/>
                        <w:bottom w:val="none" w:sz="0" w:space="0" w:color="auto"/>
                        <w:right w:val="none" w:sz="0" w:space="0" w:color="auto"/>
                      </w:divBdr>
                      <w:divsChild>
                        <w:div w:id="2118062765">
                          <w:marLeft w:val="0"/>
                          <w:marRight w:val="0"/>
                          <w:marTop w:val="0"/>
                          <w:marBottom w:val="0"/>
                          <w:divBdr>
                            <w:top w:val="none" w:sz="0" w:space="0" w:color="auto"/>
                            <w:left w:val="none" w:sz="0" w:space="0" w:color="auto"/>
                            <w:bottom w:val="none" w:sz="0" w:space="0" w:color="auto"/>
                            <w:right w:val="none" w:sz="0" w:space="0" w:color="auto"/>
                          </w:divBdr>
                          <w:divsChild>
                            <w:div w:id="17511658">
                              <w:marLeft w:val="0"/>
                              <w:marRight w:val="0"/>
                              <w:marTop w:val="0"/>
                              <w:marBottom w:val="0"/>
                              <w:divBdr>
                                <w:top w:val="none" w:sz="0" w:space="0" w:color="auto"/>
                                <w:left w:val="none" w:sz="0" w:space="0" w:color="auto"/>
                                <w:bottom w:val="none" w:sz="0" w:space="0" w:color="auto"/>
                                <w:right w:val="none" w:sz="0" w:space="0" w:color="auto"/>
                              </w:divBdr>
                              <w:divsChild>
                                <w:div w:id="4402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232999">
                  <w:marLeft w:val="0"/>
                  <w:marRight w:val="0"/>
                  <w:marTop w:val="0"/>
                  <w:marBottom w:val="0"/>
                  <w:divBdr>
                    <w:top w:val="none" w:sz="0" w:space="0" w:color="auto"/>
                    <w:left w:val="none" w:sz="0" w:space="0" w:color="auto"/>
                    <w:bottom w:val="none" w:sz="0" w:space="0" w:color="auto"/>
                    <w:right w:val="none" w:sz="0" w:space="0" w:color="auto"/>
                  </w:divBdr>
                  <w:divsChild>
                    <w:div w:id="1740707316">
                      <w:marLeft w:val="0"/>
                      <w:marRight w:val="0"/>
                      <w:marTop w:val="0"/>
                      <w:marBottom w:val="0"/>
                      <w:divBdr>
                        <w:top w:val="none" w:sz="0" w:space="0" w:color="auto"/>
                        <w:left w:val="none" w:sz="0" w:space="0" w:color="auto"/>
                        <w:bottom w:val="none" w:sz="0" w:space="0" w:color="auto"/>
                        <w:right w:val="none" w:sz="0" w:space="0" w:color="auto"/>
                      </w:divBdr>
                      <w:divsChild>
                        <w:div w:id="1907178850">
                          <w:marLeft w:val="0"/>
                          <w:marRight w:val="0"/>
                          <w:marTop w:val="0"/>
                          <w:marBottom w:val="0"/>
                          <w:divBdr>
                            <w:top w:val="none" w:sz="0" w:space="0" w:color="auto"/>
                            <w:left w:val="none" w:sz="0" w:space="0" w:color="auto"/>
                            <w:bottom w:val="none" w:sz="0" w:space="0" w:color="auto"/>
                            <w:right w:val="none" w:sz="0" w:space="0" w:color="auto"/>
                          </w:divBdr>
                          <w:divsChild>
                            <w:div w:id="17007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5686">
          <w:marLeft w:val="0"/>
          <w:marRight w:val="0"/>
          <w:marTop w:val="0"/>
          <w:marBottom w:val="0"/>
          <w:divBdr>
            <w:top w:val="none" w:sz="0" w:space="0" w:color="auto"/>
            <w:left w:val="none" w:sz="0" w:space="0" w:color="auto"/>
            <w:bottom w:val="none" w:sz="0" w:space="0" w:color="auto"/>
            <w:right w:val="none" w:sz="0" w:space="0" w:color="auto"/>
          </w:divBdr>
          <w:divsChild>
            <w:div w:id="289019842">
              <w:marLeft w:val="0"/>
              <w:marRight w:val="0"/>
              <w:marTop w:val="0"/>
              <w:marBottom w:val="0"/>
              <w:divBdr>
                <w:top w:val="none" w:sz="0" w:space="0" w:color="auto"/>
                <w:left w:val="none" w:sz="0" w:space="0" w:color="auto"/>
                <w:bottom w:val="none" w:sz="0" w:space="0" w:color="auto"/>
                <w:right w:val="none" w:sz="0" w:space="0" w:color="auto"/>
              </w:divBdr>
              <w:divsChild>
                <w:div w:id="1706322812">
                  <w:marLeft w:val="0"/>
                  <w:marRight w:val="0"/>
                  <w:marTop w:val="0"/>
                  <w:marBottom w:val="0"/>
                  <w:divBdr>
                    <w:top w:val="none" w:sz="0" w:space="0" w:color="auto"/>
                    <w:left w:val="none" w:sz="0" w:space="0" w:color="auto"/>
                    <w:bottom w:val="none" w:sz="0" w:space="0" w:color="auto"/>
                    <w:right w:val="none" w:sz="0" w:space="0" w:color="auto"/>
                  </w:divBdr>
                  <w:divsChild>
                    <w:div w:id="562640413">
                      <w:marLeft w:val="0"/>
                      <w:marRight w:val="0"/>
                      <w:marTop w:val="0"/>
                      <w:marBottom w:val="0"/>
                      <w:divBdr>
                        <w:top w:val="none" w:sz="0" w:space="0" w:color="auto"/>
                        <w:left w:val="none" w:sz="0" w:space="0" w:color="auto"/>
                        <w:bottom w:val="none" w:sz="0" w:space="0" w:color="auto"/>
                        <w:right w:val="none" w:sz="0" w:space="0" w:color="auto"/>
                      </w:divBdr>
                      <w:divsChild>
                        <w:div w:id="1541166871">
                          <w:marLeft w:val="0"/>
                          <w:marRight w:val="0"/>
                          <w:marTop w:val="0"/>
                          <w:marBottom w:val="0"/>
                          <w:divBdr>
                            <w:top w:val="none" w:sz="0" w:space="0" w:color="auto"/>
                            <w:left w:val="none" w:sz="0" w:space="0" w:color="auto"/>
                            <w:bottom w:val="none" w:sz="0" w:space="0" w:color="auto"/>
                            <w:right w:val="none" w:sz="0" w:space="0" w:color="auto"/>
                          </w:divBdr>
                          <w:divsChild>
                            <w:div w:id="1726682426">
                              <w:marLeft w:val="0"/>
                              <w:marRight w:val="0"/>
                              <w:marTop w:val="0"/>
                              <w:marBottom w:val="0"/>
                              <w:divBdr>
                                <w:top w:val="none" w:sz="0" w:space="0" w:color="auto"/>
                                <w:left w:val="none" w:sz="0" w:space="0" w:color="auto"/>
                                <w:bottom w:val="none" w:sz="0" w:space="0" w:color="auto"/>
                                <w:right w:val="none" w:sz="0" w:space="0" w:color="auto"/>
                              </w:divBdr>
                              <w:divsChild>
                                <w:div w:id="16083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1569">
                          <w:marLeft w:val="0"/>
                          <w:marRight w:val="0"/>
                          <w:marTop w:val="0"/>
                          <w:marBottom w:val="0"/>
                          <w:divBdr>
                            <w:top w:val="none" w:sz="0" w:space="0" w:color="auto"/>
                            <w:left w:val="none" w:sz="0" w:space="0" w:color="auto"/>
                            <w:bottom w:val="none" w:sz="0" w:space="0" w:color="auto"/>
                            <w:right w:val="none" w:sz="0" w:space="0" w:color="auto"/>
                          </w:divBdr>
                          <w:divsChild>
                            <w:div w:id="539629384">
                              <w:marLeft w:val="0"/>
                              <w:marRight w:val="0"/>
                              <w:marTop w:val="0"/>
                              <w:marBottom w:val="0"/>
                              <w:divBdr>
                                <w:top w:val="none" w:sz="0" w:space="0" w:color="auto"/>
                                <w:left w:val="none" w:sz="0" w:space="0" w:color="auto"/>
                                <w:bottom w:val="none" w:sz="0" w:space="0" w:color="auto"/>
                                <w:right w:val="none" w:sz="0" w:space="0" w:color="auto"/>
                              </w:divBdr>
                              <w:divsChild>
                                <w:div w:id="998194101">
                                  <w:marLeft w:val="0"/>
                                  <w:marRight w:val="0"/>
                                  <w:marTop w:val="0"/>
                                  <w:marBottom w:val="0"/>
                                  <w:divBdr>
                                    <w:top w:val="none" w:sz="0" w:space="0" w:color="auto"/>
                                    <w:left w:val="none" w:sz="0" w:space="0" w:color="auto"/>
                                    <w:bottom w:val="none" w:sz="0" w:space="0" w:color="auto"/>
                                    <w:right w:val="none" w:sz="0" w:space="0" w:color="auto"/>
                                  </w:divBdr>
                                  <w:divsChild>
                                    <w:div w:id="766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879092">
                      <w:marLeft w:val="0"/>
                      <w:marRight w:val="0"/>
                      <w:marTop w:val="0"/>
                      <w:marBottom w:val="0"/>
                      <w:divBdr>
                        <w:top w:val="none" w:sz="0" w:space="0" w:color="auto"/>
                        <w:left w:val="none" w:sz="0" w:space="0" w:color="auto"/>
                        <w:bottom w:val="none" w:sz="0" w:space="0" w:color="auto"/>
                        <w:right w:val="none" w:sz="0" w:space="0" w:color="auto"/>
                      </w:divBdr>
                      <w:divsChild>
                        <w:div w:id="1619799808">
                          <w:marLeft w:val="0"/>
                          <w:marRight w:val="0"/>
                          <w:marTop w:val="0"/>
                          <w:marBottom w:val="0"/>
                          <w:divBdr>
                            <w:top w:val="none" w:sz="0" w:space="0" w:color="auto"/>
                            <w:left w:val="none" w:sz="0" w:space="0" w:color="auto"/>
                            <w:bottom w:val="none" w:sz="0" w:space="0" w:color="auto"/>
                            <w:right w:val="none" w:sz="0" w:space="0" w:color="auto"/>
                          </w:divBdr>
                          <w:divsChild>
                            <w:div w:id="1819766521">
                              <w:marLeft w:val="0"/>
                              <w:marRight w:val="0"/>
                              <w:marTop w:val="0"/>
                              <w:marBottom w:val="0"/>
                              <w:divBdr>
                                <w:top w:val="none" w:sz="0" w:space="0" w:color="auto"/>
                                <w:left w:val="none" w:sz="0" w:space="0" w:color="auto"/>
                                <w:bottom w:val="none" w:sz="0" w:space="0" w:color="auto"/>
                                <w:right w:val="none" w:sz="0" w:space="0" w:color="auto"/>
                              </w:divBdr>
                              <w:divsChild>
                                <w:div w:id="5478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87990">
                          <w:marLeft w:val="0"/>
                          <w:marRight w:val="0"/>
                          <w:marTop w:val="0"/>
                          <w:marBottom w:val="0"/>
                          <w:divBdr>
                            <w:top w:val="none" w:sz="0" w:space="0" w:color="auto"/>
                            <w:left w:val="none" w:sz="0" w:space="0" w:color="auto"/>
                            <w:bottom w:val="none" w:sz="0" w:space="0" w:color="auto"/>
                            <w:right w:val="none" w:sz="0" w:space="0" w:color="auto"/>
                          </w:divBdr>
                          <w:divsChild>
                            <w:div w:id="1211764434">
                              <w:marLeft w:val="0"/>
                              <w:marRight w:val="0"/>
                              <w:marTop w:val="0"/>
                              <w:marBottom w:val="0"/>
                              <w:divBdr>
                                <w:top w:val="none" w:sz="0" w:space="0" w:color="auto"/>
                                <w:left w:val="none" w:sz="0" w:space="0" w:color="auto"/>
                                <w:bottom w:val="none" w:sz="0" w:space="0" w:color="auto"/>
                                <w:right w:val="none" w:sz="0" w:space="0" w:color="auto"/>
                              </w:divBdr>
                              <w:divsChild>
                                <w:div w:id="22217697">
                                  <w:marLeft w:val="0"/>
                                  <w:marRight w:val="0"/>
                                  <w:marTop w:val="0"/>
                                  <w:marBottom w:val="0"/>
                                  <w:divBdr>
                                    <w:top w:val="none" w:sz="0" w:space="0" w:color="auto"/>
                                    <w:left w:val="none" w:sz="0" w:space="0" w:color="auto"/>
                                    <w:bottom w:val="none" w:sz="0" w:space="0" w:color="auto"/>
                                    <w:right w:val="none" w:sz="0" w:space="0" w:color="auto"/>
                                  </w:divBdr>
                                  <w:divsChild>
                                    <w:div w:id="1549804099">
                                      <w:marLeft w:val="0"/>
                                      <w:marRight w:val="0"/>
                                      <w:marTop w:val="0"/>
                                      <w:marBottom w:val="0"/>
                                      <w:divBdr>
                                        <w:top w:val="none" w:sz="0" w:space="0" w:color="auto"/>
                                        <w:left w:val="none" w:sz="0" w:space="0" w:color="auto"/>
                                        <w:bottom w:val="none" w:sz="0" w:space="0" w:color="auto"/>
                                        <w:right w:val="none" w:sz="0" w:space="0" w:color="auto"/>
                                      </w:divBdr>
                                      <w:divsChild>
                                        <w:div w:id="152533486">
                                          <w:marLeft w:val="0"/>
                                          <w:marRight w:val="0"/>
                                          <w:marTop w:val="0"/>
                                          <w:marBottom w:val="0"/>
                                          <w:divBdr>
                                            <w:top w:val="none" w:sz="0" w:space="0" w:color="auto"/>
                                            <w:left w:val="none" w:sz="0" w:space="0" w:color="auto"/>
                                            <w:bottom w:val="none" w:sz="0" w:space="0" w:color="auto"/>
                                            <w:right w:val="none" w:sz="0" w:space="0" w:color="auto"/>
                                          </w:divBdr>
                                          <w:divsChild>
                                            <w:div w:id="701444270">
                                              <w:marLeft w:val="0"/>
                                              <w:marRight w:val="0"/>
                                              <w:marTop w:val="0"/>
                                              <w:marBottom w:val="0"/>
                                              <w:divBdr>
                                                <w:top w:val="single" w:sz="12" w:space="0" w:color="212121"/>
                                                <w:left w:val="none" w:sz="0" w:space="0" w:color="auto"/>
                                                <w:bottom w:val="single" w:sz="12" w:space="0" w:color="212121"/>
                                                <w:right w:val="none" w:sz="0" w:space="0" w:color="auto"/>
                                              </w:divBdr>
                                            </w:div>
                                            <w:div w:id="800878727">
                                              <w:marLeft w:val="0"/>
                                              <w:marRight w:val="0"/>
                                              <w:marTop w:val="0"/>
                                              <w:marBottom w:val="0"/>
                                              <w:divBdr>
                                                <w:top w:val="none" w:sz="0" w:space="0" w:color="auto"/>
                                                <w:left w:val="none" w:sz="0" w:space="0" w:color="auto"/>
                                                <w:bottom w:val="none" w:sz="0" w:space="0" w:color="auto"/>
                                                <w:right w:val="none" w:sz="0" w:space="0" w:color="auto"/>
                                              </w:divBdr>
                                              <w:divsChild>
                                                <w:div w:id="509491324">
                                                  <w:marLeft w:val="0"/>
                                                  <w:marRight w:val="0"/>
                                                  <w:marTop w:val="0"/>
                                                  <w:marBottom w:val="0"/>
                                                  <w:divBdr>
                                                    <w:top w:val="none" w:sz="0" w:space="0" w:color="auto"/>
                                                    <w:left w:val="none" w:sz="0" w:space="0" w:color="auto"/>
                                                    <w:bottom w:val="none" w:sz="0" w:space="0" w:color="auto"/>
                                                    <w:right w:val="none" w:sz="0" w:space="0" w:color="auto"/>
                                                  </w:divBdr>
                                                  <w:divsChild>
                                                    <w:div w:id="353576016">
                                                      <w:marLeft w:val="0"/>
                                                      <w:marRight w:val="0"/>
                                                      <w:marTop w:val="0"/>
                                                      <w:marBottom w:val="0"/>
                                                      <w:divBdr>
                                                        <w:top w:val="none" w:sz="0" w:space="0" w:color="auto"/>
                                                        <w:left w:val="none" w:sz="0" w:space="0" w:color="auto"/>
                                                        <w:bottom w:val="none" w:sz="0" w:space="0" w:color="auto"/>
                                                        <w:right w:val="none" w:sz="0" w:space="0" w:color="auto"/>
                                                      </w:divBdr>
                                                      <w:divsChild>
                                                        <w:div w:id="81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35675">
                                                  <w:marLeft w:val="0"/>
                                                  <w:marRight w:val="0"/>
                                                  <w:marTop w:val="0"/>
                                                  <w:marBottom w:val="100"/>
                                                  <w:divBdr>
                                                    <w:top w:val="none" w:sz="0" w:space="0" w:color="auto"/>
                                                    <w:left w:val="none" w:sz="0" w:space="0" w:color="auto"/>
                                                    <w:bottom w:val="none" w:sz="0" w:space="0" w:color="auto"/>
                                                    <w:right w:val="none" w:sz="0" w:space="0" w:color="auto"/>
                                                  </w:divBdr>
                                                  <w:divsChild>
                                                    <w:div w:id="2133865683">
                                                      <w:marLeft w:val="0"/>
                                                      <w:marRight w:val="0"/>
                                                      <w:marTop w:val="0"/>
                                                      <w:marBottom w:val="0"/>
                                                      <w:divBdr>
                                                        <w:top w:val="none" w:sz="0" w:space="0" w:color="auto"/>
                                                        <w:left w:val="none" w:sz="0" w:space="0" w:color="auto"/>
                                                        <w:bottom w:val="none" w:sz="0" w:space="0" w:color="auto"/>
                                                        <w:right w:val="none" w:sz="0" w:space="0" w:color="auto"/>
                                                      </w:divBdr>
                                                    </w:div>
                                                    <w:div w:id="1122309007">
                                                      <w:marLeft w:val="0"/>
                                                      <w:marRight w:val="0"/>
                                                      <w:marTop w:val="0"/>
                                                      <w:marBottom w:val="0"/>
                                                      <w:divBdr>
                                                        <w:top w:val="none" w:sz="0" w:space="0" w:color="auto"/>
                                                        <w:left w:val="none" w:sz="0" w:space="0" w:color="auto"/>
                                                        <w:bottom w:val="none" w:sz="0" w:space="0" w:color="auto"/>
                                                        <w:right w:val="none" w:sz="0" w:space="0" w:color="auto"/>
                                                      </w:divBdr>
                                                      <w:divsChild>
                                                        <w:div w:id="1649894078">
                                                          <w:marLeft w:val="0"/>
                                                          <w:marRight w:val="0"/>
                                                          <w:marTop w:val="0"/>
                                                          <w:marBottom w:val="0"/>
                                                          <w:divBdr>
                                                            <w:top w:val="none" w:sz="0" w:space="0" w:color="auto"/>
                                                            <w:left w:val="none" w:sz="0" w:space="0" w:color="auto"/>
                                                            <w:bottom w:val="none" w:sz="0" w:space="0" w:color="auto"/>
                                                            <w:right w:val="none" w:sz="0" w:space="0" w:color="auto"/>
                                                          </w:divBdr>
                                                          <w:divsChild>
                                                            <w:div w:id="13585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1973">
                                                      <w:marLeft w:val="0"/>
                                                      <w:marRight w:val="0"/>
                                                      <w:marTop w:val="0"/>
                                                      <w:marBottom w:val="0"/>
                                                      <w:divBdr>
                                                        <w:top w:val="none" w:sz="0" w:space="0" w:color="auto"/>
                                                        <w:left w:val="none" w:sz="0" w:space="0" w:color="auto"/>
                                                        <w:bottom w:val="none" w:sz="0" w:space="0" w:color="auto"/>
                                                        <w:right w:val="none" w:sz="0" w:space="0" w:color="auto"/>
                                                      </w:divBdr>
                                                      <w:divsChild>
                                                        <w:div w:id="515391550">
                                                          <w:marLeft w:val="0"/>
                                                          <w:marRight w:val="0"/>
                                                          <w:marTop w:val="0"/>
                                                          <w:marBottom w:val="0"/>
                                                          <w:divBdr>
                                                            <w:top w:val="none" w:sz="0" w:space="0" w:color="auto"/>
                                                            <w:left w:val="none" w:sz="0" w:space="0" w:color="auto"/>
                                                            <w:bottom w:val="none" w:sz="0" w:space="0" w:color="auto"/>
                                                            <w:right w:val="none" w:sz="0" w:space="0" w:color="auto"/>
                                                          </w:divBdr>
                                                          <w:divsChild>
                                                            <w:div w:id="1641692385">
                                                              <w:marLeft w:val="0"/>
                                                              <w:marRight w:val="0"/>
                                                              <w:marTop w:val="0"/>
                                                              <w:marBottom w:val="0"/>
                                                              <w:divBdr>
                                                                <w:top w:val="none" w:sz="0" w:space="0" w:color="auto"/>
                                                                <w:left w:val="none" w:sz="0" w:space="0" w:color="auto"/>
                                                                <w:bottom w:val="none" w:sz="0" w:space="0" w:color="auto"/>
                                                                <w:right w:val="none" w:sz="0" w:space="0" w:color="auto"/>
                                                              </w:divBdr>
                                                              <w:divsChild>
                                                                <w:div w:id="181078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385745">
                                              <w:marLeft w:val="0"/>
                                              <w:marRight w:val="0"/>
                                              <w:marTop w:val="0"/>
                                              <w:marBottom w:val="0"/>
                                              <w:divBdr>
                                                <w:top w:val="single" w:sz="6" w:space="0" w:color="E5E5E5"/>
                                                <w:left w:val="none" w:sz="0" w:space="0" w:color="auto"/>
                                                <w:bottom w:val="none" w:sz="0" w:space="0" w:color="auto"/>
                                                <w:right w:val="none" w:sz="0" w:space="0" w:color="auto"/>
                                              </w:divBdr>
                                              <w:divsChild>
                                                <w:div w:id="356270562">
                                                  <w:marLeft w:val="0"/>
                                                  <w:marRight w:val="0"/>
                                                  <w:marTop w:val="0"/>
                                                  <w:marBottom w:val="0"/>
                                                  <w:divBdr>
                                                    <w:top w:val="none" w:sz="0" w:space="0" w:color="auto"/>
                                                    <w:left w:val="none" w:sz="0" w:space="0" w:color="auto"/>
                                                    <w:bottom w:val="none" w:sz="0" w:space="0" w:color="auto"/>
                                                    <w:right w:val="none" w:sz="0" w:space="0" w:color="auto"/>
                                                  </w:divBdr>
                                                  <w:divsChild>
                                                    <w:div w:id="753358027">
                                                      <w:marLeft w:val="0"/>
                                                      <w:marRight w:val="0"/>
                                                      <w:marTop w:val="0"/>
                                                      <w:marBottom w:val="0"/>
                                                      <w:divBdr>
                                                        <w:top w:val="none" w:sz="0" w:space="0" w:color="auto"/>
                                                        <w:left w:val="none" w:sz="0" w:space="0" w:color="auto"/>
                                                        <w:bottom w:val="none" w:sz="0" w:space="0" w:color="auto"/>
                                                        <w:right w:val="none" w:sz="0" w:space="0" w:color="auto"/>
                                                      </w:divBdr>
                                                      <w:divsChild>
                                                        <w:div w:id="10563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81805">
                                                  <w:marLeft w:val="0"/>
                                                  <w:marRight w:val="0"/>
                                                  <w:marTop w:val="0"/>
                                                  <w:marBottom w:val="100"/>
                                                  <w:divBdr>
                                                    <w:top w:val="none" w:sz="0" w:space="0" w:color="auto"/>
                                                    <w:left w:val="none" w:sz="0" w:space="0" w:color="auto"/>
                                                    <w:bottom w:val="none" w:sz="0" w:space="0" w:color="auto"/>
                                                    <w:right w:val="none" w:sz="0" w:space="0" w:color="auto"/>
                                                  </w:divBdr>
                                                  <w:divsChild>
                                                    <w:div w:id="221671717">
                                                      <w:marLeft w:val="0"/>
                                                      <w:marRight w:val="0"/>
                                                      <w:marTop w:val="0"/>
                                                      <w:marBottom w:val="0"/>
                                                      <w:divBdr>
                                                        <w:top w:val="none" w:sz="0" w:space="0" w:color="auto"/>
                                                        <w:left w:val="none" w:sz="0" w:space="0" w:color="auto"/>
                                                        <w:bottom w:val="none" w:sz="0" w:space="0" w:color="auto"/>
                                                        <w:right w:val="none" w:sz="0" w:space="0" w:color="auto"/>
                                                      </w:divBdr>
                                                    </w:div>
                                                    <w:div w:id="2096708634">
                                                      <w:marLeft w:val="0"/>
                                                      <w:marRight w:val="0"/>
                                                      <w:marTop w:val="0"/>
                                                      <w:marBottom w:val="0"/>
                                                      <w:divBdr>
                                                        <w:top w:val="none" w:sz="0" w:space="0" w:color="auto"/>
                                                        <w:left w:val="none" w:sz="0" w:space="0" w:color="auto"/>
                                                        <w:bottom w:val="none" w:sz="0" w:space="0" w:color="auto"/>
                                                        <w:right w:val="none" w:sz="0" w:space="0" w:color="auto"/>
                                                      </w:divBdr>
                                                      <w:divsChild>
                                                        <w:div w:id="311520083">
                                                          <w:marLeft w:val="0"/>
                                                          <w:marRight w:val="0"/>
                                                          <w:marTop w:val="0"/>
                                                          <w:marBottom w:val="0"/>
                                                          <w:divBdr>
                                                            <w:top w:val="none" w:sz="0" w:space="0" w:color="auto"/>
                                                            <w:left w:val="none" w:sz="0" w:space="0" w:color="auto"/>
                                                            <w:bottom w:val="none" w:sz="0" w:space="0" w:color="auto"/>
                                                            <w:right w:val="none" w:sz="0" w:space="0" w:color="auto"/>
                                                          </w:divBdr>
                                                          <w:divsChild>
                                                            <w:div w:id="2033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47798">
                                                      <w:marLeft w:val="0"/>
                                                      <w:marRight w:val="0"/>
                                                      <w:marTop w:val="0"/>
                                                      <w:marBottom w:val="0"/>
                                                      <w:divBdr>
                                                        <w:top w:val="none" w:sz="0" w:space="0" w:color="auto"/>
                                                        <w:left w:val="none" w:sz="0" w:space="0" w:color="auto"/>
                                                        <w:bottom w:val="none" w:sz="0" w:space="0" w:color="auto"/>
                                                        <w:right w:val="none" w:sz="0" w:space="0" w:color="auto"/>
                                                      </w:divBdr>
                                                      <w:divsChild>
                                                        <w:div w:id="803500228">
                                                          <w:marLeft w:val="0"/>
                                                          <w:marRight w:val="0"/>
                                                          <w:marTop w:val="0"/>
                                                          <w:marBottom w:val="0"/>
                                                          <w:divBdr>
                                                            <w:top w:val="none" w:sz="0" w:space="0" w:color="auto"/>
                                                            <w:left w:val="none" w:sz="0" w:space="0" w:color="auto"/>
                                                            <w:bottom w:val="none" w:sz="0" w:space="0" w:color="auto"/>
                                                            <w:right w:val="none" w:sz="0" w:space="0" w:color="auto"/>
                                                          </w:divBdr>
                                                          <w:divsChild>
                                                            <w:div w:id="2023243138">
                                                              <w:marLeft w:val="0"/>
                                                              <w:marRight w:val="0"/>
                                                              <w:marTop w:val="0"/>
                                                              <w:marBottom w:val="0"/>
                                                              <w:divBdr>
                                                                <w:top w:val="none" w:sz="0" w:space="0" w:color="auto"/>
                                                                <w:left w:val="none" w:sz="0" w:space="0" w:color="auto"/>
                                                                <w:bottom w:val="none" w:sz="0" w:space="0" w:color="auto"/>
                                                                <w:right w:val="none" w:sz="0" w:space="0" w:color="auto"/>
                                                              </w:divBdr>
                                                              <w:divsChild>
                                                                <w:div w:id="14409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98666">
                                              <w:marLeft w:val="0"/>
                                              <w:marRight w:val="0"/>
                                              <w:marTop w:val="0"/>
                                              <w:marBottom w:val="0"/>
                                              <w:divBdr>
                                                <w:top w:val="single" w:sz="6" w:space="0" w:color="E5E5E5"/>
                                                <w:left w:val="none" w:sz="0" w:space="0" w:color="auto"/>
                                                <w:bottom w:val="none" w:sz="0" w:space="0" w:color="auto"/>
                                                <w:right w:val="none" w:sz="0" w:space="0" w:color="auto"/>
                                              </w:divBdr>
                                              <w:divsChild>
                                                <w:div w:id="1767572585">
                                                  <w:marLeft w:val="0"/>
                                                  <w:marRight w:val="0"/>
                                                  <w:marTop w:val="0"/>
                                                  <w:marBottom w:val="0"/>
                                                  <w:divBdr>
                                                    <w:top w:val="none" w:sz="0" w:space="0" w:color="auto"/>
                                                    <w:left w:val="none" w:sz="0" w:space="0" w:color="auto"/>
                                                    <w:bottom w:val="none" w:sz="0" w:space="0" w:color="auto"/>
                                                    <w:right w:val="none" w:sz="0" w:space="0" w:color="auto"/>
                                                  </w:divBdr>
                                                  <w:divsChild>
                                                    <w:div w:id="1844394057">
                                                      <w:marLeft w:val="0"/>
                                                      <w:marRight w:val="0"/>
                                                      <w:marTop w:val="0"/>
                                                      <w:marBottom w:val="0"/>
                                                      <w:divBdr>
                                                        <w:top w:val="none" w:sz="0" w:space="0" w:color="auto"/>
                                                        <w:left w:val="none" w:sz="0" w:space="0" w:color="auto"/>
                                                        <w:bottom w:val="none" w:sz="0" w:space="0" w:color="auto"/>
                                                        <w:right w:val="none" w:sz="0" w:space="0" w:color="auto"/>
                                                      </w:divBdr>
                                                      <w:divsChild>
                                                        <w:div w:id="9897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7491">
                                                  <w:marLeft w:val="0"/>
                                                  <w:marRight w:val="0"/>
                                                  <w:marTop w:val="0"/>
                                                  <w:marBottom w:val="100"/>
                                                  <w:divBdr>
                                                    <w:top w:val="none" w:sz="0" w:space="0" w:color="auto"/>
                                                    <w:left w:val="none" w:sz="0" w:space="0" w:color="auto"/>
                                                    <w:bottom w:val="none" w:sz="0" w:space="0" w:color="auto"/>
                                                    <w:right w:val="none" w:sz="0" w:space="0" w:color="auto"/>
                                                  </w:divBdr>
                                                  <w:divsChild>
                                                    <w:div w:id="885483969">
                                                      <w:marLeft w:val="0"/>
                                                      <w:marRight w:val="0"/>
                                                      <w:marTop w:val="0"/>
                                                      <w:marBottom w:val="0"/>
                                                      <w:divBdr>
                                                        <w:top w:val="none" w:sz="0" w:space="0" w:color="auto"/>
                                                        <w:left w:val="none" w:sz="0" w:space="0" w:color="auto"/>
                                                        <w:bottom w:val="none" w:sz="0" w:space="0" w:color="auto"/>
                                                        <w:right w:val="none" w:sz="0" w:space="0" w:color="auto"/>
                                                      </w:divBdr>
                                                    </w:div>
                                                    <w:div w:id="1725987897">
                                                      <w:marLeft w:val="0"/>
                                                      <w:marRight w:val="0"/>
                                                      <w:marTop w:val="0"/>
                                                      <w:marBottom w:val="0"/>
                                                      <w:divBdr>
                                                        <w:top w:val="none" w:sz="0" w:space="0" w:color="auto"/>
                                                        <w:left w:val="none" w:sz="0" w:space="0" w:color="auto"/>
                                                        <w:bottom w:val="none" w:sz="0" w:space="0" w:color="auto"/>
                                                        <w:right w:val="none" w:sz="0" w:space="0" w:color="auto"/>
                                                      </w:divBdr>
                                                      <w:divsChild>
                                                        <w:div w:id="1022628915">
                                                          <w:marLeft w:val="0"/>
                                                          <w:marRight w:val="0"/>
                                                          <w:marTop w:val="0"/>
                                                          <w:marBottom w:val="0"/>
                                                          <w:divBdr>
                                                            <w:top w:val="none" w:sz="0" w:space="0" w:color="auto"/>
                                                            <w:left w:val="none" w:sz="0" w:space="0" w:color="auto"/>
                                                            <w:bottom w:val="none" w:sz="0" w:space="0" w:color="auto"/>
                                                            <w:right w:val="none" w:sz="0" w:space="0" w:color="auto"/>
                                                          </w:divBdr>
                                                          <w:divsChild>
                                                            <w:div w:id="187669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54306">
                                                      <w:marLeft w:val="0"/>
                                                      <w:marRight w:val="0"/>
                                                      <w:marTop w:val="0"/>
                                                      <w:marBottom w:val="0"/>
                                                      <w:divBdr>
                                                        <w:top w:val="none" w:sz="0" w:space="0" w:color="auto"/>
                                                        <w:left w:val="none" w:sz="0" w:space="0" w:color="auto"/>
                                                        <w:bottom w:val="none" w:sz="0" w:space="0" w:color="auto"/>
                                                        <w:right w:val="none" w:sz="0" w:space="0" w:color="auto"/>
                                                      </w:divBdr>
                                                      <w:divsChild>
                                                        <w:div w:id="1222987103">
                                                          <w:marLeft w:val="0"/>
                                                          <w:marRight w:val="0"/>
                                                          <w:marTop w:val="0"/>
                                                          <w:marBottom w:val="0"/>
                                                          <w:divBdr>
                                                            <w:top w:val="none" w:sz="0" w:space="0" w:color="auto"/>
                                                            <w:left w:val="none" w:sz="0" w:space="0" w:color="auto"/>
                                                            <w:bottom w:val="none" w:sz="0" w:space="0" w:color="auto"/>
                                                            <w:right w:val="none" w:sz="0" w:space="0" w:color="auto"/>
                                                          </w:divBdr>
                                                          <w:divsChild>
                                                            <w:div w:id="1700281307">
                                                              <w:marLeft w:val="0"/>
                                                              <w:marRight w:val="0"/>
                                                              <w:marTop w:val="0"/>
                                                              <w:marBottom w:val="0"/>
                                                              <w:divBdr>
                                                                <w:top w:val="none" w:sz="0" w:space="0" w:color="auto"/>
                                                                <w:left w:val="none" w:sz="0" w:space="0" w:color="auto"/>
                                                                <w:bottom w:val="none" w:sz="0" w:space="0" w:color="auto"/>
                                                                <w:right w:val="none" w:sz="0" w:space="0" w:color="auto"/>
                                                              </w:divBdr>
                                                              <w:divsChild>
                                                                <w:div w:id="11669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041483">
                      <w:marLeft w:val="0"/>
                      <w:marRight w:val="0"/>
                      <w:marTop w:val="0"/>
                      <w:marBottom w:val="0"/>
                      <w:divBdr>
                        <w:top w:val="none" w:sz="0" w:space="0" w:color="auto"/>
                        <w:left w:val="none" w:sz="0" w:space="0" w:color="auto"/>
                        <w:bottom w:val="none" w:sz="0" w:space="0" w:color="auto"/>
                        <w:right w:val="none" w:sz="0" w:space="0" w:color="auto"/>
                      </w:divBdr>
                      <w:divsChild>
                        <w:div w:id="2093356502">
                          <w:marLeft w:val="0"/>
                          <w:marRight w:val="0"/>
                          <w:marTop w:val="0"/>
                          <w:marBottom w:val="0"/>
                          <w:divBdr>
                            <w:top w:val="none" w:sz="0" w:space="0" w:color="auto"/>
                            <w:left w:val="none" w:sz="0" w:space="0" w:color="auto"/>
                            <w:bottom w:val="none" w:sz="0" w:space="0" w:color="auto"/>
                            <w:right w:val="none" w:sz="0" w:space="0" w:color="auto"/>
                          </w:divBdr>
                          <w:divsChild>
                            <w:div w:id="2004969179">
                              <w:marLeft w:val="0"/>
                              <w:marRight w:val="0"/>
                              <w:marTop w:val="0"/>
                              <w:marBottom w:val="0"/>
                              <w:divBdr>
                                <w:top w:val="none" w:sz="0" w:space="0" w:color="auto"/>
                                <w:left w:val="none" w:sz="0" w:space="0" w:color="auto"/>
                                <w:bottom w:val="none" w:sz="0" w:space="0" w:color="auto"/>
                                <w:right w:val="none" w:sz="0" w:space="0" w:color="auto"/>
                              </w:divBdr>
                              <w:divsChild>
                                <w:div w:id="958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86887">
                          <w:marLeft w:val="0"/>
                          <w:marRight w:val="0"/>
                          <w:marTop w:val="0"/>
                          <w:marBottom w:val="0"/>
                          <w:divBdr>
                            <w:top w:val="none" w:sz="0" w:space="0" w:color="auto"/>
                            <w:left w:val="none" w:sz="0" w:space="0" w:color="auto"/>
                            <w:bottom w:val="none" w:sz="0" w:space="0" w:color="auto"/>
                            <w:right w:val="none" w:sz="0" w:space="0" w:color="auto"/>
                          </w:divBdr>
                          <w:divsChild>
                            <w:div w:id="787696928">
                              <w:marLeft w:val="0"/>
                              <w:marRight w:val="0"/>
                              <w:marTop w:val="0"/>
                              <w:marBottom w:val="0"/>
                              <w:divBdr>
                                <w:top w:val="none" w:sz="0" w:space="0" w:color="auto"/>
                                <w:left w:val="none" w:sz="0" w:space="0" w:color="auto"/>
                                <w:bottom w:val="none" w:sz="0" w:space="0" w:color="auto"/>
                                <w:right w:val="none" w:sz="0" w:space="0" w:color="auto"/>
                              </w:divBdr>
                              <w:divsChild>
                                <w:div w:id="1672954262">
                                  <w:marLeft w:val="0"/>
                                  <w:marRight w:val="0"/>
                                  <w:marTop w:val="0"/>
                                  <w:marBottom w:val="0"/>
                                  <w:divBdr>
                                    <w:top w:val="none" w:sz="0" w:space="0" w:color="auto"/>
                                    <w:left w:val="none" w:sz="0" w:space="0" w:color="auto"/>
                                    <w:bottom w:val="none" w:sz="0" w:space="0" w:color="auto"/>
                                    <w:right w:val="none" w:sz="0" w:space="0" w:color="auto"/>
                                  </w:divBdr>
                                  <w:divsChild>
                                    <w:div w:id="1173491025">
                                      <w:marLeft w:val="0"/>
                                      <w:marRight w:val="0"/>
                                      <w:marTop w:val="0"/>
                                      <w:marBottom w:val="0"/>
                                      <w:divBdr>
                                        <w:top w:val="none" w:sz="0" w:space="0" w:color="auto"/>
                                        <w:left w:val="none" w:sz="0" w:space="0" w:color="auto"/>
                                        <w:bottom w:val="none" w:sz="0" w:space="0" w:color="auto"/>
                                        <w:right w:val="none" w:sz="0" w:space="0" w:color="auto"/>
                                      </w:divBdr>
                                      <w:divsChild>
                                        <w:div w:id="1735660757">
                                          <w:marLeft w:val="0"/>
                                          <w:marRight w:val="0"/>
                                          <w:marTop w:val="0"/>
                                          <w:marBottom w:val="0"/>
                                          <w:divBdr>
                                            <w:top w:val="none" w:sz="0" w:space="0" w:color="auto"/>
                                            <w:left w:val="none" w:sz="0" w:space="0" w:color="auto"/>
                                            <w:bottom w:val="none" w:sz="0" w:space="0" w:color="auto"/>
                                            <w:right w:val="none" w:sz="0" w:space="0" w:color="auto"/>
                                          </w:divBdr>
                                          <w:divsChild>
                                            <w:div w:id="1243031746">
                                              <w:marLeft w:val="0"/>
                                              <w:marRight w:val="0"/>
                                              <w:marTop w:val="0"/>
                                              <w:marBottom w:val="0"/>
                                              <w:divBdr>
                                                <w:top w:val="single" w:sz="12" w:space="0" w:color="212121"/>
                                                <w:left w:val="none" w:sz="0" w:space="0" w:color="auto"/>
                                                <w:bottom w:val="single" w:sz="12" w:space="0" w:color="212121"/>
                                                <w:right w:val="none" w:sz="0" w:space="0" w:color="auto"/>
                                              </w:divBdr>
                                            </w:div>
                                            <w:div w:id="683477137">
                                              <w:marLeft w:val="0"/>
                                              <w:marRight w:val="0"/>
                                              <w:marTop w:val="0"/>
                                              <w:marBottom w:val="0"/>
                                              <w:divBdr>
                                                <w:top w:val="none" w:sz="0" w:space="0" w:color="auto"/>
                                                <w:left w:val="none" w:sz="0" w:space="0" w:color="auto"/>
                                                <w:bottom w:val="none" w:sz="0" w:space="0" w:color="auto"/>
                                                <w:right w:val="none" w:sz="0" w:space="0" w:color="auto"/>
                                              </w:divBdr>
                                              <w:divsChild>
                                                <w:div w:id="1813060211">
                                                  <w:marLeft w:val="0"/>
                                                  <w:marRight w:val="0"/>
                                                  <w:marTop w:val="0"/>
                                                  <w:marBottom w:val="0"/>
                                                  <w:divBdr>
                                                    <w:top w:val="none" w:sz="0" w:space="0" w:color="auto"/>
                                                    <w:left w:val="none" w:sz="0" w:space="0" w:color="auto"/>
                                                    <w:bottom w:val="none" w:sz="0" w:space="0" w:color="auto"/>
                                                    <w:right w:val="none" w:sz="0" w:space="0" w:color="auto"/>
                                                  </w:divBdr>
                                                  <w:divsChild>
                                                    <w:div w:id="1207378168">
                                                      <w:marLeft w:val="0"/>
                                                      <w:marRight w:val="0"/>
                                                      <w:marTop w:val="0"/>
                                                      <w:marBottom w:val="0"/>
                                                      <w:divBdr>
                                                        <w:top w:val="none" w:sz="0" w:space="0" w:color="auto"/>
                                                        <w:left w:val="none" w:sz="0" w:space="0" w:color="auto"/>
                                                        <w:bottom w:val="none" w:sz="0" w:space="0" w:color="auto"/>
                                                        <w:right w:val="none" w:sz="0" w:space="0" w:color="auto"/>
                                                      </w:divBdr>
                                                      <w:divsChild>
                                                        <w:div w:id="9638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8315">
                                                  <w:marLeft w:val="0"/>
                                                  <w:marRight w:val="0"/>
                                                  <w:marTop w:val="0"/>
                                                  <w:marBottom w:val="100"/>
                                                  <w:divBdr>
                                                    <w:top w:val="none" w:sz="0" w:space="0" w:color="auto"/>
                                                    <w:left w:val="none" w:sz="0" w:space="0" w:color="auto"/>
                                                    <w:bottom w:val="none" w:sz="0" w:space="0" w:color="auto"/>
                                                    <w:right w:val="none" w:sz="0" w:space="0" w:color="auto"/>
                                                  </w:divBdr>
                                                  <w:divsChild>
                                                    <w:div w:id="764694423">
                                                      <w:marLeft w:val="0"/>
                                                      <w:marRight w:val="0"/>
                                                      <w:marTop w:val="0"/>
                                                      <w:marBottom w:val="0"/>
                                                      <w:divBdr>
                                                        <w:top w:val="none" w:sz="0" w:space="0" w:color="auto"/>
                                                        <w:left w:val="none" w:sz="0" w:space="0" w:color="auto"/>
                                                        <w:bottom w:val="none" w:sz="0" w:space="0" w:color="auto"/>
                                                        <w:right w:val="none" w:sz="0" w:space="0" w:color="auto"/>
                                                      </w:divBdr>
                                                    </w:div>
                                                    <w:div w:id="2131778339">
                                                      <w:marLeft w:val="0"/>
                                                      <w:marRight w:val="0"/>
                                                      <w:marTop w:val="0"/>
                                                      <w:marBottom w:val="0"/>
                                                      <w:divBdr>
                                                        <w:top w:val="none" w:sz="0" w:space="0" w:color="auto"/>
                                                        <w:left w:val="none" w:sz="0" w:space="0" w:color="auto"/>
                                                        <w:bottom w:val="none" w:sz="0" w:space="0" w:color="auto"/>
                                                        <w:right w:val="none" w:sz="0" w:space="0" w:color="auto"/>
                                                      </w:divBdr>
                                                      <w:divsChild>
                                                        <w:div w:id="1515874098">
                                                          <w:marLeft w:val="0"/>
                                                          <w:marRight w:val="0"/>
                                                          <w:marTop w:val="0"/>
                                                          <w:marBottom w:val="0"/>
                                                          <w:divBdr>
                                                            <w:top w:val="none" w:sz="0" w:space="0" w:color="auto"/>
                                                            <w:left w:val="none" w:sz="0" w:space="0" w:color="auto"/>
                                                            <w:bottom w:val="none" w:sz="0" w:space="0" w:color="auto"/>
                                                            <w:right w:val="none" w:sz="0" w:space="0" w:color="auto"/>
                                                          </w:divBdr>
                                                          <w:divsChild>
                                                            <w:div w:id="11826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2512">
                                                      <w:marLeft w:val="0"/>
                                                      <w:marRight w:val="0"/>
                                                      <w:marTop w:val="0"/>
                                                      <w:marBottom w:val="0"/>
                                                      <w:divBdr>
                                                        <w:top w:val="none" w:sz="0" w:space="0" w:color="auto"/>
                                                        <w:left w:val="none" w:sz="0" w:space="0" w:color="auto"/>
                                                        <w:bottom w:val="none" w:sz="0" w:space="0" w:color="auto"/>
                                                        <w:right w:val="none" w:sz="0" w:space="0" w:color="auto"/>
                                                      </w:divBdr>
                                                      <w:divsChild>
                                                        <w:div w:id="1898928191">
                                                          <w:marLeft w:val="0"/>
                                                          <w:marRight w:val="0"/>
                                                          <w:marTop w:val="0"/>
                                                          <w:marBottom w:val="0"/>
                                                          <w:divBdr>
                                                            <w:top w:val="none" w:sz="0" w:space="0" w:color="auto"/>
                                                            <w:left w:val="none" w:sz="0" w:space="0" w:color="auto"/>
                                                            <w:bottom w:val="none" w:sz="0" w:space="0" w:color="auto"/>
                                                            <w:right w:val="none" w:sz="0" w:space="0" w:color="auto"/>
                                                          </w:divBdr>
                                                          <w:divsChild>
                                                            <w:div w:id="1761023481">
                                                              <w:marLeft w:val="0"/>
                                                              <w:marRight w:val="0"/>
                                                              <w:marTop w:val="0"/>
                                                              <w:marBottom w:val="0"/>
                                                              <w:divBdr>
                                                                <w:top w:val="none" w:sz="0" w:space="0" w:color="auto"/>
                                                                <w:left w:val="none" w:sz="0" w:space="0" w:color="auto"/>
                                                                <w:bottom w:val="none" w:sz="0" w:space="0" w:color="auto"/>
                                                                <w:right w:val="none" w:sz="0" w:space="0" w:color="auto"/>
                                                              </w:divBdr>
                                                              <w:divsChild>
                                                                <w:div w:id="157353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153507">
                                              <w:marLeft w:val="0"/>
                                              <w:marRight w:val="0"/>
                                              <w:marTop w:val="0"/>
                                              <w:marBottom w:val="0"/>
                                              <w:divBdr>
                                                <w:top w:val="single" w:sz="6" w:space="0" w:color="E5E5E5"/>
                                                <w:left w:val="none" w:sz="0" w:space="0" w:color="auto"/>
                                                <w:bottom w:val="none" w:sz="0" w:space="0" w:color="auto"/>
                                                <w:right w:val="none" w:sz="0" w:space="0" w:color="auto"/>
                                              </w:divBdr>
                                              <w:divsChild>
                                                <w:div w:id="1856576577">
                                                  <w:marLeft w:val="0"/>
                                                  <w:marRight w:val="0"/>
                                                  <w:marTop w:val="0"/>
                                                  <w:marBottom w:val="0"/>
                                                  <w:divBdr>
                                                    <w:top w:val="none" w:sz="0" w:space="0" w:color="auto"/>
                                                    <w:left w:val="none" w:sz="0" w:space="0" w:color="auto"/>
                                                    <w:bottom w:val="none" w:sz="0" w:space="0" w:color="auto"/>
                                                    <w:right w:val="none" w:sz="0" w:space="0" w:color="auto"/>
                                                  </w:divBdr>
                                                  <w:divsChild>
                                                    <w:div w:id="62606774">
                                                      <w:marLeft w:val="0"/>
                                                      <w:marRight w:val="0"/>
                                                      <w:marTop w:val="0"/>
                                                      <w:marBottom w:val="0"/>
                                                      <w:divBdr>
                                                        <w:top w:val="none" w:sz="0" w:space="0" w:color="auto"/>
                                                        <w:left w:val="none" w:sz="0" w:space="0" w:color="auto"/>
                                                        <w:bottom w:val="none" w:sz="0" w:space="0" w:color="auto"/>
                                                        <w:right w:val="none" w:sz="0" w:space="0" w:color="auto"/>
                                                      </w:divBdr>
                                                      <w:divsChild>
                                                        <w:div w:id="8662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95614">
                                                  <w:marLeft w:val="0"/>
                                                  <w:marRight w:val="0"/>
                                                  <w:marTop w:val="0"/>
                                                  <w:marBottom w:val="100"/>
                                                  <w:divBdr>
                                                    <w:top w:val="none" w:sz="0" w:space="0" w:color="auto"/>
                                                    <w:left w:val="none" w:sz="0" w:space="0" w:color="auto"/>
                                                    <w:bottom w:val="none" w:sz="0" w:space="0" w:color="auto"/>
                                                    <w:right w:val="none" w:sz="0" w:space="0" w:color="auto"/>
                                                  </w:divBdr>
                                                  <w:divsChild>
                                                    <w:div w:id="17440082">
                                                      <w:marLeft w:val="0"/>
                                                      <w:marRight w:val="0"/>
                                                      <w:marTop w:val="0"/>
                                                      <w:marBottom w:val="0"/>
                                                      <w:divBdr>
                                                        <w:top w:val="none" w:sz="0" w:space="0" w:color="auto"/>
                                                        <w:left w:val="none" w:sz="0" w:space="0" w:color="auto"/>
                                                        <w:bottom w:val="none" w:sz="0" w:space="0" w:color="auto"/>
                                                        <w:right w:val="none" w:sz="0" w:space="0" w:color="auto"/>
                                                      </w:divBdr>
                                                    </w:div>
                                                    <w:div w:id="1030030841">
                                                      <w:marLeft w:val="0"/>
                                                      <w:marRight w:val="0"/>
                                                      <w:marTop w:val="0"/>
                                                      <w:marBottom w:val="0"/>
                                                      <w:divBdr>
                                                        <w:top w:val="none" w:sz="0" w:space="0" w:color="auto"/>
                                                        <w:left w:val="none" w:sz="0" w:space="0" w:color="auto"/>
                                                        <w:bottom w:val="none" w:sz="0" w:space="0" w:color="auto"/>
                                                        <w:right w:val="none" w:sz="0" w:space="0" w:color="auto"/>
                                                      </w:divBdr>
                                                      <w:divsChild>
                                                        <w:div w:id="1851136454">
                                                          <w:marLeft w:val="0"/>
                                                          <w:marRight w:val="0"/>
                                                          <w:marTop w:val="0"/>
                                                          <w:marBottom w:val="0"/>
                                                          <w:divBdr>
                                                            <w:top w:val="none" w:sz="0" w:space="0" w:color="auto"/>
                                                            <w:left w:val="none" w:sz="0" w:space="0" w:color="auto"/>
                                                            <w:bottom w:val="none" w:sz="0" w:space="0" w:color="auto"/>
                                                            <w:right w:val="none" w:sz="0" w:space="0" w:color="auto"/>
                                                          </w:divBdr>
                                                          <w:divsChild>
                                                            <w:div w:id="26785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0781">
                                                      <w:marLeft w:val="0"/>
                                                      <w:marRight w:val="0"/>
                                                      <w:marTop w:val="0"/>
                                                      <w:marBottom w:val="0"/>
                                                      <w:divBdr>
                                                        <w:top w:val="none" w:sz="0" w:space="0" w:color="auto"/>
                                                        <w:left w:val="none" w:sz="0" w:space="0" w:color="auto"/>
                                                        <w:bottom w:val="none" w:sz="0" w:space="0" w:color="auto"/>
                                                        <w:right w:val="none" w:sz="0" w:space="0" w:color="auto"/>
                                                      </w:divBdr>
                                                      <w:divsChild>
                                                        <w:div w:id="1765959211">
                                                          <w:marLeft w:val="0"/>
                                                          <w:marRight w:val="0"/>
                                                          <w:marTop w:val="0"/>
                                                          <w:marBottom w:val="0"/>
                                                          <w:divBdr>
                                                            <w:top w:val="none" w:sz="0" w:space="0" w:color="auto"/>
                                                            <w:left w:val="none" w:sz="0" w:space="0" w:color="auto"/>
                                                            <w:bottom w:val="none" w:sz="0" w:space="0" w:color="auto"/>
                                                            <w:right w:val="none" w:sz="0" w:space="0" w:color="auto"/>
                                                          </w:divBdr>
                                                          <w:divsChild>
                                                            <w:div w:id="1031345790">
                                                              <w:marLeft w:val="0"/>
                                                              <w:marRight w:val="0"/>
                                                              <w:marTop w:val="0"/>
                                                              <w:marBottom w:val="0"/>
                                                              <w:divBdr>
                                                                <w:top w:val="none" w:sz="0" w:space="0" w:color="auto"/>
                                                                <w:left w:val="none" w:sz="0" w:space="0" w:color="auto"/>
                                                                <w:bottom w:val="none" w:sz="0" w:space="0" w:color="auto"/>
                                                                <w:right w:val="none" w:sz="0" w:space="0" w:color="auto"/>
                                                              </w:divBdr>
                                                              <w:divsChild>
                                                                <w:div w:id="10158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030252">
                                              <w:marLeft w:val="0"/>
                                              <w:marRight w:val="0"/>
                                              <w:marTop w:val="0"/>
                                              <w:marBottom w:val="0"/>
                                              <w:divBdr>
                                                <w:top w:val="single" w:sz="6" w:space="0" w:color="E5E5E5"/>
                                                <w:left w:val="none" w:sz="0" w:space="0" w:color="auto"/>
                                                <w:bottom w:val="none" w:sz="0" w:space="0" w:color="auto"/>
                                                <w:right w:val="none" w:sz="0" w:space="0" w:color="auto"/>
                                              </w:divBdr>
                                              <w:divsChild>
                                                <w:div w:id="1191526808">
                                                  <w:marLeft w:val="0"/>
                                                  <w:marRight w:val="0"/>
                                                  <w:marTop w:val="0"/>
                                                  <w:marBottom w:val="0"/>
                                                  <w:divBdr>
                                                    <w:top w:val="none" w:sz="0" w:space="0" w:color="auto"/>
                                                    <w:left w:val="none" w:sz="0" w:space="0" w:color="auto"/>
                                                    <w:bottom w:val="none" w:sz="0" w:space="0" w:color="auto"/>
                                                    <w:right w:val="none" w:sz="0" w:space="0" w:color="auto"/>
                                                  </w:divBdr>
                                                  <w:divsChild>
                                                    <w:div w:id="1431195926">
                                                      <w:marLeft w:val="0"/>
                                                      <w:marRight w:val="0"/>
                                                      <w:marTop w:val="0"/>
                                                      <w:marBottom w:val="0"/>
                                                      <w:divBdr>
                                                        <w:top w:val="none" w:sz="0" w:space="0" w:color="auto"/>
                                                        <w:left w:val="none" w:sz="0" w:space="0" w:color="auto"/>
                                                        <w:bottom w:val="none" w:sz="0" w:space="0" w:color="auto"/>
                                                        <w:right w:val="none" w:sz="0" w:space="0" w:color="auto"/>
                                                      </w:divBdr>
                                                      <w:divsChild>
                                                        <w:div w:id="4657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0254">
                                                  <w:marLeft w:val="0"/>
                                                  <w:marRight w:val="0"/>
                                                  <w:marTop w:val="0"/>
                                                  <w:marBottom w:val="100"/>
                                                  <w:divBdr>
                                                    <w:top w:val="none" w:sz="0" w:space="0" w:color="auto"/>
                                                    <w:left w:val="none" w:sz="0" w:space="0" w:color="auto"/>
                                                    <w:bottom w:val="none" w:sz="0" w:space="0" w:color="auto"/>
                                                    <w:right w:val="none" w:sz="0" w:space="0" w:color="auto"/>
                                                  </w:divBdr>
                                                  <w:divsChild>
                                                    <w:div w:id="1947804805">
                                                      <w:marLeft w:val="0"/>
                                                      <w:marRight w:val="0"/>
                                                      <w:marTop w:val="0"/>
                                                      <w:marBottom w:val="0"/>
                                                      <w:divBdr>
                                                        <w:top w:val="none" w:sz="0" w:space="0" w:color="auto"/>
                                                        <w:left w:val="none" w:sz="0" w:space="0" w:color="auto"/>
                                                        <w:bottom w:val="none" w:sz="0" w:space="0" w:color="auto"/>
                                                        <w:right w:val="none" w:sz="0" w:space="0" w:color="auto"/>
                                                      </w:divBdr>
                                                    </w:div>
                                                    <w:div w:id="219023133">
                                                      <w:marLeft w:val="0"/>
                                                      <w:marRight w:val="0"/>
                                                      <w:marTop w:val="0"/>
                                                      <w:marBottom w:val="0"/>
                                                      <w:divBdr>
                                                        <w:top w:val="none" w:sz="0" w:space="0" w:color="auto"/>
                                                        <w:left w:val="none" w:sz="0" w:space="0" w:color="auto"/>
                                                        <w:bottom w:val="none" w:sz="0" w:space="0" w:color="auto"/>
                                                        <w:right w:val="none" w:sz="0" w:space="0" w:color="auto"/>
                                                      </w:divBdr>
                                                      <w:divsChild>
                                                        <w:div w:id="1379545609">
                                                          <w:marLeft w:val="0"/>
                                                          <w:marRight w:val="0"/>
                                                          <w:marTop w:val="0"/>
                                                          <w:marBottom w:val="0"/>
                                                          <w:divBdr>
                                                            <w:top w:val="none" w:sz="0" w:space="0" w:color="auto"/>
                                                            <w:left w:val="none" w:sz="0" w:space="0" w:color="auto"/>
                                                            <w:bottom w:val="none" w:sz="0" w:space="0" w:color="auto"/>
                                                            <w:right w:val="none" w:sz="0" w:space="0" w:color="auto"/>
                                                          </w:divBdr>
                                                          <w:divsChild>
                                                            <w:div w:id="4178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815661">
                                                      <w:marLeft w:val="0"/>
                                                      <w:marRight w:val="0"/>
                                                      <w:marTop w:val="0"/>
                                                      <w:marBottom w:val="0"/>
                                                      <w:divBdr>
                                                        <w:top w:val="none" w:sz="0" w:space="0" w:color="auto"/>
                                                        <w:left w:val="none" w:sz="0" w:space="0" w:color="auto"/>
                                                        <w:bottom w:val="none" w:sz="0" w:space="0" w:color="auto"/>
                                                        <w:right w:val="none" w:sz="0" w:space="0" w:color="auto"/>
                                                      </w:divBdr>
                                                      <w:divsChild>
                                                        <w:div w:id="311914153">
                                                          <w:marLeft w:val="0"/>
                                                          <w:marRight w:val="0"/>
                                                          <w:marTop w:val="0"/>
                                                          <w:marBottom w:val="0"/>
                                                          <w:divBdr>
                                                            <w:top w:val="none" w:sz="0" w:space="0" w:color="auto"/>
                                                            <w:left w:val="none" w:sz="0" w:space="0" w:color="auto"/>
                                                            <w:bottom w:val="none" w:sz="0" w:space="0" w:color="auto"/>
                                                            <w:right w:val="none" w:sz="0" w:space="0" w:color="auto"/>
                                                          </w:divBdr>
                                                          <w:divsChild>
                                                            <w:div w:id="1340157709">
                                                              <w:marLeft w:val="0"/>
                                                              <w:marRight w:val="0"/>
                                                              <w:marTop w:val="0"/>
                                                              <w:marBottom w:val="0"/>
                                                              <w:divBdr>
                                                                <w:top w:val="none" w:sz="0" w:space="0" w:color="auto"/>
                                                                <w:left w:val="none" w:sz="0" w:space="0" w:color="auto"/>
                                                                <w:bottom w:val="none" w:sz="0" w:space="0" w:color="auto"/>
                                                                <w:right w:val="none" w:sz="0" w:space="0" w:color="auto"/>
                                                              </w:divBdr>
                                                              <w:divsChild>
                                                                <w:div w:id="16207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530182">
                      <w:marLeft w:val="0"/>
                      <w:marRight w:val="0"/>
                      <w:marTop w:val="0"/>
                      <w:marBottom w:val="0"/>
                      <w:divBdr>
                        <w:top w:val="none" w:sz="0" w:space="0" w:color="auto"/>
                        <w:left w:val="none" w:sz="0" w:space="0" w:color="auto"/>
                        <w:bottom w:val="none" w:sz="0" w:space="0" w:color="auto"/>
                        <w:right w:val="none" w:sz="0" w:space="0" w:color="auto"/>
                      </w:divBdr>
                      <w:divsChild>
                        <w:div w:id="1174758478">
                          <w:marLeft w:val="0"/>
                          <w:marRight w:val="0"/>
                          <w:marTop w:val="0"/>
                          <w:marBottom w:val="0"/>
                          <w:divBdr>
                            <w:top w:val="none" w:sz="0" w:space="0" w:color="auto"/>
                            <w:left w:val="none" w:sz="0" w:space="0" w:color="auto"/>
                            <w:bottom w:val="none" w:sz="0" w:space="0" w:color="auto"/>
                            <w:right w:val="none" w:sz="0" w:space="0" w:color="auto"/>
                          </w:divBdr>
                          <w:divsChild>
                            <w:div w:id="533004340">
                              <w:marLeft w:val="0"/>
                              <w:marRight w:val="0"/>
                              <w:marTop w:val="0"/>
                              <w:marBottom w:val="0"/>
                              <w:divBdr>
                                <w:top w:val="none" w:sz="0" w:space="0" w:color="auto"/>
                                <w:left w:val="none" w:sz="0" w:space="0" w:color="auto"/>
                                <w:bottom w:val="none" w:sz="0" w:space="0" w:color="auto"/>
                                <w:right w:val="none" w:sz="0" w:space="0" w:color="auto"/>
                              </w:divBdr>
                              <w:divsChild>
                                <w:div w:id="12987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envogue.com/story/what-it-means-to-be-non-binary" TargetMode="External"/><Relationship Id="rId13" Type="http://schemas.openxmlformats.org/officeDocument/2006/relationships/hyperlink" Target="https://www.teenvogue.com/story/sam-smith-pronouns-theythem" TargetMode="External"/><Relationship Id="rId18" Type="http://schemas.openxmlformats.org/officeDocument/2006/relationships/hyperlink" Target="https://www.teenvogue.com/story/what-is-agender" TargetMode="External"/><Relationship Id="rId3" Type="http://schemas.openxmlformats.org/officeDocument/2006/relationships/settings" Target="settings.xml"/><Relationship Id="rId21" Type="http://schemas.openxmlformats.org/officeDocument/2006/relationships/hyperlink" Target="http://www.teenvogue.com/gallery/how-non-binary-people-want-to-be-seen" TargetMode="External"/><Relationship Id="rId7" Type="http://schemas.openxmlformats.org/officeDocument/2006/relationships/hyperlink" Target="https://www.teenvogue.com/story/gender-pronouns" TargetMode="External"/><Relationship Id="rId12" Type="http://schemas.openxmlformats.org/officeDocument/2006/relationships/hyperlink" Target="https://blog.ap.org/products-and-services/making-a-case-for-a-singular-they" TargetMode="External"/><Relationship Id="rId17" Type="http://schemas.openxmlformats.org/officeDocument/2006/relationships/hyperlink" Target="https://twitter.com/mspowahs/status/1192192265898336257?lang=en" TargetMode="External"/><Relationship Id="rId2" Type="http://schemas.openxmlformats.org/officeDocument/2006/relationships/styles" Target="styles.xml"/><Relationship Id="rId16" Type="http://schemas.openxmlformats.org/officeDocument/2006/relationships/hyperlink" Target="https://www.theatlantic.com/culture/archive/2021/06/gender-neutral-pronouns-arent-new/619092/" TargetMode="External"/><Relationship Id="rId20" Type="http://schemas.openxmlformats.org/officeDocument/2006/relationships/hyperlink" Target="https://youthradio.org/" TargetMode="External"/><Relationship Id="rId1" Type="http://schemas.openxmlformats.org/officeDocument/2006/relationships/numbering" Target="numbering.xml"/><Relationship Id="rId6" Type="http://schemas.openxmlformats.org/officeDocument/2006/relationships/hyperlink" Target="https://www.teenvogue.com/contributor/youth-radio" TargetMode="External"/><Relationship Id="rId11" Type="http://schemas.openxmlformats.org/officeDocument/2006/relationships/hyperlink" Target="http://www.dictionary.com/browse/they?s=t" TargetMode="External"/><Relationship Id="rId5" Type="http://schemas.openxmlformats.org/officeDocument/2006/relationships/hyperlink" Target="https://www.teenvogue.com/contributor/desmond-meagley" TargetMode="External"/><Relationship Id="rId15" Type="http://schemas.openxmlformats.org/officeDocument/2006/relationships/hyperlink" Target="https://www.bostonglobe.com/ideas/2018/09/05/the-long-long-history-and-bright-future-genderless-they/LhGIzOTm6PPKMKws8cE2SN/story.html" TargetMode="External"/><Relationship Id="rId23" Type="http://schemas.openxmlformats.org/officeDocument/2006/relationships/theme" Target="theme/theme1.xml"/><Relationship Id="rId10" Type="http://schemas.openxmlformats.org/officeDocument/2006/relationships/hyperlink" Target="https://www.merriam-webster.com/dictionary/they" TargetMode="External"/><Relationship Id="rId19" Type="http://schemas.openxmlformats.org/officeDocument/2006/relationships/hyperlink" Target="https://www.them.us/story/coming-out-they-them-pronouns" TargetMode="External"/><Relationship Id="rId4" Type="http://schemas.openxmlformats.org/officeDocument/2006/relationships/webSettings" Target="webSettings.xml"/><Relationship Id="rId9" Type="http://schemas.openxmlformats.org/officeDocument/2006/relationships/hyperlink" Target="https://en.oxforddictionaries.com/definition/they" TargetMode="External"/><Relationship Id="rId14" Type="http://schemas.openxmlformats.org/officeDocument/2006/relationships/hyperlink" Target="https://twitter.com/ashleycdye/status/1172599810601472000?s=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1621</Words>
  <Characters>7935</Characters>
  <Application>Microsoft Office Word</Application>
  <DocSecurity>0</DocSecurity>
  <Lines>162</Lines>
  <Paragraphs>48</Paragraphs>
  <ScaleCrop>false</ScaleCrop>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Blanding</dc:creator>
  <cp:keywords/>
  <dc:description/>
  <cp:lastModifiedBy>Randa Blanding</cp:lastModifiedBy>
  <cp:revision>3</cp:revision>
  <dcterms:created xsi:type="dcterms:W3CDTF">2023-10-25T23:34:00Z</dcterms:created>
  <dcterms:modified xsi:type="dcterms:W3CDTF">2023-11-02T00:41:00Z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d4788cfa-860e-4986-a344-966c09ed09d7</vt:lpwstr>
  </property>
</Properties>
</file>