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05" w:rsidRDefault="00B56305" w:rsidP="00B56305">
      <w:r>
        <w:t xml:space="preserve"> CA Online Branch Third Quarter Minutes 2011/2012</w:t>
      </w:r>
    </w:p>
    <w:p w:rsidR="00B56305" w:rsidRDefault="00B56305" w:rsidP="00B56305"/>
    <w:p w:rsidR="00B56305" w:rsidRDefault="00B56305" w:rsidP="00B56305"/>
    <w:p w:rsidR="00B56305" w:rsidRDefault="00B56305" w:rsidP="00B56305">
      <w:r>
        <w:t xml:space="preserve"> Board Members </w:t>
      </w:r>
    </w:p>
    <w:p w:rsidR="00B56305" w:rsidRDefault="00B56305" w:rsidP="00B56305">
      <w:r>
        <w:t xml:space="preserve">President- </w:t>
      </w:r>
      <w:proofErr w:type="spellStart"/>
      <w:r>
        <w:t>Sheli</w:t>
      </w:r>
      <w:proofErr w:type="spellEnd"/>
      <w:r>
        <w:t xml:space="preserve"> Ryan</w:t>
      </w:r>
    </w:p>
    <w:p w:rsidR="00B56305" w:rsidRDefault="00B56305" w:rsidP="00B56305">
      <w:r>
        <w:t xml:space="preserve">Treasurer- Jean </w:t>
      </w:r>
      <w:proofErr w:type="spellStart"/>
      <w:r>
        <w:t>Simutis</w:t>
      </w:r>
      <w:proofErr w:type="spellEnd"/>
    </w:p>
    <w:p w:rsidR="00B56305" w:rsidRDefault="00B56305" w:rsidP="00B56305">
      <w:r>
        <w:t>At-Large Directors</w:t>
      </w:r>
    </w:p>
    <w:p w:rsidR="00B56305" w:rsidRDefault="00B56305" w:rsidP="00B56305">
      <w:r>
        <w:tab/>
        <w:t>Jan Cook</w:t>
      </w:r>
    </w:p>
    <w:p w:rsidR="00B56305" w:rsidRDefault="00B56305" w:rsidP="00B56305">
      <w:r>
        <w:tab/>
        <w:t>Sandy Kirkpatrick</w:t>
      </w:r>
    </w:p>
    <w:p w:rsidR="00B56305" w:rsidRDefault="00B56305" w:rsidP="00B56305">
      <w:r>
        <w:tab/>
        <w:t>Jo Turner</w:t>
      </w:r>
    </w:p>
    <w:p w:rsidR="00F23EC7" w:rsidRDefault="00B56305" w:rsidP="00B56305">
      <w:r>
        <w:t xml:space="preserve">Technology/Communications Chair- Amber Chiang </w:t>
      </w:r>
    </w:p>
    <w:p w:rsidR="00501D31" w:rsidRDefault="00501D31" w:rsidP="00B56305"/>
    <w:p w:rsidR="00302907" w:rsidRDefault="00501D31" w:rsidP="00B56305">
      <w:r>
        <w:t xml:space="preserve">Started with review of </w:t>
      </w:r>
      <w:proofErr w:type="gramStart"/>
      <w:r>
        <w:t>goals</w:t>
      </w:r>
      <w:r w:rsidR="00302907">
        <w:t xml:space="preserve"> .</w:t>
      </w:r>
      <w:proofErr w:type="gramEnd"/>
    </w:p>
    <w:p w:rsidR="00302907" w:rsidRDefault="00302907" w:rsidP="00B56305">
      <w:r>
        <w:t xml:space="preserve"> Communication goal </w:t>
      </w:r>
      <w:r w:rsidR="00F23EC7">
        <w:t xml:space="preserve">- </w:t>
      </w:r>
      <w:r>
        <w:t>via blog, board members should post at least one a month.</w:t>
      </w:r>
    </w:p>
    <w:p w:rsidR="00F23EC7" w:rsidRDefault="005B363D" w:rsidP="00B56305">
      <w:r>
        <w:t>Membership</w:t>
      </w:r>
      <w:r w:rsidR="00302907">
        <w:t xml:space="preserve"> goal </w:t>
      </w:r>
      <w:r w:rsidR="00F23EC7">
        <w:t>-</w:t>
      </w:r>
      <w:r w:rsidR="00302907">
        <w:t xml:space="preserve"> will do a survey to assess why past members are not renewing</w:t>
      </w:r>
      <w:r>
        <w:t>, some discussion about difference in member numbers with national database. Resolved except for one member. Total 46</w:t>
      </w:r>
    </w:p>
    <w:p w:rsidR="007325EB" w:rsidRDefault="007325EB" w:rsidP="00B56305"/>
    <w:p w:rsidR="00F23EC7" w:rsidRDefault="007325EB" w:rsidP="00B56305">
      <w:r>
        <w:t>Nominating committee Jo Turner and Ruth Currie formed</w:t>
      </w:r>
      <w:r w:rsidR="00630504">
        <w:t>.</w:t>
      </w:r>
    </w:p>
    <w:p w:rsidR="00F579A9" w:rsidRDefault="00F579A9" w:rsidP="00B56305"/>
    <w:p w:rsidR="00630504" w:rsidRDefault="00F23EC7" w:rsidP="00630504">
      <w:pPr>
        <w:widowControl w:val="0"/>
        <w:autoSpaceDE w:val="0"/>
        <w:autoSpaceDN w:val="0"/>
        <w:adjustRightInd w:val="0"/>
      </w:pPr>
      <w:r>
        <w:t xml:space="preserve"> Board voted to amend by-laws</w:t>
      </w:r>
      <w:r w:rsidR="00630504">
        <w:t xml:space="preserve"> as follows:</w:t>
      </w:r>
    </w:p>
    <w:p w:rsidR="00630504" w:rsidRPr="00F23EC7" w:rsidRDefault="00630504" w:rsidP="00630504">
      <w:pPr>
        <w:widowControl w:val="0"/>
        <w:autoSpaceDE w:val="0"/>
        <w:autoSpaceDN w:val="0"/>
        <w:adjustRightInd w:val="0"/>
      </w:pPr>
      <w:r w:rsidRPr="00F23EC7">
        <w:rPr>
          <w:rFonts w:cs="Tahoma"/>
          <w:sz w:val="28"/>
          <w:szCs w:val="28"/>
        </w:rPr>
        <w:t>Article VI (Officers), Section 1a.  </w:t>
      </w:r>
    </w:p>
    <w:p w:rsidR="00630504" w:rsidRPr="00F23EC7" w:rsidRDefault="00630504" w:rsidP="00630504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F23EC7">
        <w:rPr>
          <w:rFonts w:cs="Tahoma"/>
          <w:sz w:val="28"/>
          <w:szCs w:val="28"/>
        </w:rPr>
        <w:t>"The elected officers shall be a president, treasurer, and vice presidents for program, membership and AAUW Funds."</w:t>
      </w:r>
    </w:p>
    <w:p w:rsidR="00630504" w:rsidRPr="00F23EC7" w:rsidRDefault="00630504" w:rsidP="00630504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F23EC7">
        <w:rPr>
          <w:rFonts w:cs="Tahoma"/>
          <w:sz w:val="28"/>
          <w:szCs w:val="28"/>
        </w:rPr>
        <w:t>Article VI (Officers), Section 1b. </w:t>
      </w:r>
    </w:p>
    <w:p w:rsidR="00630504" w:rsidRPr="00F23EC7" w:rsidRDefault="00630504" w:rsidP="00630504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F23EC7">
        <w:rPr>
          <w:rFonts w:cs="Tahoma"/>
          <w:sz w:val="28"/>
          <w:szCs w:val="28"/>
        </w:rPr>
        <w:t>"The appointed officer shall be the communications chair." </w:t>
      </w:r>
    </w:p>
    <w:p w:rsidR="00630504" w:rsidRPr="00630504" w:rsidRDefault="00630504" w:rsidP="00630504">
      <w:pPr>
        <w:widowControl w:val="0"/>
        <w:autoSpaceDE w:val="0"/>
        <w:autoSpaceDN w:val="0"/>
        <w:adjustRightInd w:val="0"/>
        <w:rPr>
          <w:rFonts w:cs="Tahoma"/>
          <w:szCs w:val="28"/>
        </w:rPr>
      </w:pPr>
      <w:r w:rsidRPr="00630504">
        <w:rPr>
          <w:rFonts w:cs="Tahoma"/>
          <w:szCs w:val="28"/>
        </w:rPr>
        <w:t xml:space="preserve">Approved revisions sent to State by-laws </w:t>
      </w:r>
      <w:proofErr w:type="gramStart"/>
      <w:r w:rsidRPr="00630504">
        <w:rPr>
          <w:rFonts w:cs="Tahoma"/>
          <w:szCs w:val="28"/>
        </w:rPr>
        <w:t>committee .</w:t>
      </w:r>
      <w:proofErr w:type="gramEnd"/>
    </w:p>
    <w:p w:rsidR="00721D62" w:rsidRDefault="00630504" w:rsidP="00630504">
      <w:pPr>
        <w:widowControl w:val="0"/>
        <w:autoSpaceDE w:val="0"/>
        <w:autoSpaceDN w:val="0"/>
        <w:adjustRightInd w:val="0"/>
        <w:rPr>
          <w:rFonts w:cs="Tahoma"/>
          <w:szCs w:val="28"/>
        </w:rPr>
      </w:pPr>
      <w:r w:rsidRPr="00630504">
        <w:rPr>
          <w:rFonts w:cs="Tahoma"/>
          <w:szCs w:val="28"/>
        </w:rPr>
        <w:t>Approved by state committee March 28,2011</w:t>
      </w:r>
    </w:p>
    <w:p w:rsidR="00F23EC7" w:rsidRDefault="00721D62" w:rsidP="00630504">
      <w:pPr>
        <w:widowControl w:val="0"/>
        <w:autoSpaceDE w:val="0"/>
        <w:autoSpaceDN w:val="0"/>
        <w:adjustRightInd w:val="0"/>
        <w:rPr>
          <w:rFonts w:cs="Tahoma"/>
          <w:szCs w:val="28"/>
        </w:rPr>
      </w:pPr>
      <w:r>
        <w:rPr>
          <w:rFonts w:cs="Tahoma"/>
          <w:szCs w:val="28"/>
        </w:rPr>
        <w:t>Policies were revised to reflect by-laws.</w:t>
      </w:r>
    </w:p>
    <w:p w:rsidR="00630504" w:rsidRDefault="00630504" w:rsidP="00630504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17769F" w:rsidRPr="0017769F" w:rsidRDefault="0017769F" w:rsidP="0017769F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17769F">
        <w:t xml:space="preserve"> </w:t>
      </w:r>
      <w:proofErr w:type="gramStart"/>
      <w:r w:rsidRPr="0017769F">
        <w:t>After  discussion</w:t>
      </w:r>
      <w:proofErr w:type="gramEnd"/>
      <w:r w:rsidRPr="0017769F">
        <w:t xml:space="preserve"> agreed to </w:t>
      </w:r>
      <w:r w:rsidRPr="0017769F">
        <w:rPr>
          <w:rFonts w:cs="Tahoma"/>
          <w:sz w:val="28"/>
          <w:szCs w:val="28"/>
        </w:rPr>
        <w:t xml:space="preserve">sign up for </w:t>
      </w:r>
      <w:proofErr w:type="spellStart"/>
      <w:r w:rsidRPr="0017769F">
        <w:rPr>
          <w:rFonts w:cs="Tahoma"/>
          <w:sz w:val="28"/>
          <w:szCs w:val="28"/>
        </w:rPr>
        <w:t>SiteResources</w:t>
      </w:r>
      <w:proofErr w:type="spellEnd"/>
      <w:r w:rsidRPr="0017769F">
        <w:rPr>
          <w:rFonts w:cs="Tahoma"/>
          <w:sz w:val="28"/>
          <w:szCs w:val="28"/>
        </w:rPr>
        <w:t>' 90-day maintenance starter package for $30, where they would provide editing services and unlimited support, after which time we could either maintain the site ourselves at no cost, or enroll in the annual maintenance package for $119.88/yr.</w:t>
      </w:r>
    </w:p>
    <w:p w:rsidR="00F8230F" w:rsidRDefault="00F23EC7" w:rsidP="00B56305">
      <w:r w:rsidRPr="0017769F">
        <w:t>Discussed moving</w:t>
      </w:r>
      <w:r w:rsidR="00630504" w:rsidRPr="0017769F">
        <w:t xml:space="preserve"> </w:t>
      </w:r>
      <w:proofErr w:type="spellStart"/>
      <w:r w:rsidR="00630504" w:rsidRPr="0017769F">
        <w:t>list</w:t>
      </w:r>
      <w:r w:rsidR="0074749A" w:rsidRPr="0017769F">
        <w:t>serv</w:t>
      </w:r>
      <w:r w:rsidRPr="0017769F">
        <w:t>s</w:t>
      </w:r>
      <w:proofErr w:type="spellEnd"/>
      <w:r w:rsidR="0074749A" w:rsidRPr="0017769F">
        <w:t xml:space="preserve"> as well but required further information.</w:t>
      </w:r>
    </w:p>
    <w:p w:rsidR="008D0868" w:rsidRDefault="00F8230F" w:rsidP="00B56305">
      <w:r>
        <w:t xml:space="preserve">Jan Cook following up on our members donations </w:t>
      </w:r>
      <w:proofErr w:type="gramStart"/>
      <w:r>
        <w:t>to  AAUW</w:t>
      </w:r>
      <w:proofErr w:type="gramEnd"/>
      <w:r>
        <w:t xml:space="preserve"> funds.</w:t>
      </w:r>
    </w:p>
    <w:p w:rsidR="00F8230F" w:rsidRDefault="008D0868" w:rsidP="00B56305">
      <w:r>
        <w:t xml:space="preserve">Received a mid-year budget report from Jean </w:t>
      </w:r>
      <w:proofErr w:type="spellStart"/>
      <w:r>
        <w:t>Simutis</w:t>
      </w:r>
      <w:proofErr w:type="spellEnd"/>
      <w:r>
        <w:t>.</w:t>
      </w:r>
      <w:r w:rsidR="00F8230F">
        <w:t xml:space="preserve"> See next page.</w:t>
      </w:r>
    </w:p>
    <w:p w:rsidR="00F23EC7" w:rsidRPr="0017769F" w:rsidRDefault="00F23EC7" w:rsidP="00B56305"/>
    <w:p w:rsidR="00050A31" w:rsidRDefault="00050A31" w:rsidP="00B56305"/>
    <w:p w:rsidR="00F23EC7" w:rsidRDefault="00F23EC7" w:rsidP="00B56305"/>
    <w:p w:rsidR="00AD70E4" w:rsidRDefault="00F8230F" w:rsidP="00B56305">
      <w:r>
        <w:rPr>
          <w:noProof/>
        </w:rPr>
        <w:drawing>
          <wp:inline distT="0" distB="0" distL="0" distR="0">
            <wp:extent cx="5473700" cy="7086600"/>
            <wp:effectExtent l="0" t="0" r="0" b="0"/>
            <wp:docPr id="1" name="Picture 1" descr="::Desktop:midyear11_12 rpt  CaOnline AAU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midyear11_12 rpt  CaOnline AAUW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62" w:rsidRDefault="00721D62"/>
    <w:sectPr w:rsidR="00721D62" w:rsidSect="00721D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305"/>
    <w:rsid w:val="00050A31"/>
    <w:rsid w:val="0017769F"/>
    <w:rsid w:val="00245C39"/>
    <w:rsid w:val="00302907"/>
    <w:rsid w:val="003D0E93"/>
    <w:rsid w:val="00433841"/>
    <w:rsid w:val="00501D31"/>
    <w:rsid w:val="005B363D"/>
    <w:rsid w:val="00630504"/>
    <w:rsid w:val="00721D62"/>
    <w:rsid w:val="007325EB"/>
    <w:rsid w:val="0074749A"/>
    <w:rsid w:val="00780CAB"/>
    <w:rsid w:val="008657FF"/>
    <w:rsid w:val="008D0868"/>
    <w:rsid w:val="00A7695B"/>
    <w:rsid w:val="00AD70E4"/>
    <w:rsid w:val="00B56305"/>
    <w:rsid w:val="00CD0E07"/>
    <w:rsid w:val="00CF1A1F"/>
    <w:rsid w:val="00F23EC7"/>
    <w:rsid w:val="00F579A9"/>
    <w:rsid w:val="00F823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222</Words>
  <Characters>1267</Characters>
  <Application>Microsoft Macintosh Word</Application>
  <DocSecurity>0</DocSecurity>
  <Lines>10</Lines>
  <Paragraphs>2</Paragraphs>
  <ScaleCrop>false</ScaleCrop>
  <Company>CDM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Ryan</dc:creator>
  <cp:keywords/>
  <cp:lastModifiedBy>Mark Ryan</cp:lastModifiedBy>
  <cp:revision>6</cp:revision>
  <cp:lastPrinted>2012-05-17T21:29:00Z</cp:lastPrinted>
  <dcterms:created xsi:type="dcterms:W3CDTF">2012-03-13T18:23:00Z</dcterms:created>
  <dcterms:modified xsi:type="dcterms:W3CDTF">2012-06-06T20:04:00Z</dcterms:modified>
</cp:coreProperties>
</file>